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D" w:rsidRPr="00071667" w:rsidRDefault="005A4640" w:rsidP="00D1079B">
      <w:pPr>
        <w:tabs>
          <w:tab w:val="left" w:pos="9098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18597F" w:rsidRPr="00071667">
        <w:rPr>
          <w:b/>
          <w:sz w:val="19"/>
          <w:szCs w:val="19"/>
        </w:rPr>
        <w:tab/>
      </w:r>
    </w:p>
    <w:p w:rsidR="005A4640" w:rsidRDefault="00835E7C" w:rsidP="00835E7C">
      <w:pPr>
        <w:pStyle w:val="a3"/>
        <w:tabs>
          <w:tab w:val="left" w:pos="4358"/>
        </w:tabs>
        <w:rPr>
          <w:sz w:val="19"/>
          <w:szCs w:val="19"/>
          <w:lang w:val="ru-RU"/>
        </w:rPr>
      </w:pPr>
      <w:r w:rsidRPr="00071667">
        <w:rPr>
          <w:sz w:val="19"/>
          <w:szCs w:val="19"/>
          <w:lang w:val="ru-RU"/>
        </w:rPr>
        <w:t>ДО</w:t>
      </w:r>
      <w:r w:rsidR="007D2DD3" w:rsidRPr="00071667">
        <w:rPr>
          <w:sz w:val="19"/>
          <w:szCs w:val="19"/>
          <w:lang w:val="ru-RU"/>
        </w:rPr>
        <w:t>ГО</w:t>
      </w:r>
      <w:r w:rsidRPr="00071667">
        <w:rPr>
          <w:sz w:val="19"/>
          <w:szCs w:val="19"/>
          <w:lang w:val="ru-RU"/>
        </w:rPr>
        <w:t>ВОР №</w:t>
      </w:r>
      <w:r w:rsidR="00FF3D2A">
        <w:rPr>
          <w:sz w:val="19"/>
          <w:szCs w:val="19"/>
          <w:lang w:val="ru-RU"/>
        </w:rPr>
        <w:t xml:space="preserve">   </w:t>
      </w:r>
      <w:r w:rsidRPr="00071667">
        <w:rPr>
          <w:sz w:val="19"/>
          <w:szCs w:val="19"/>
          <w:lang w:val="ru-RU"/>
        </w:rPr>
        <w:t xml:space="preserve">от </w:t>
      </w:r>
    </w:p>
    <w:p w:rsidR="00315279" w:rsidRPr="00071667" w:rsidRDefault="00EB0F9A" w:rsidP="00315279">
      <w:pPr>
        <w:pStyle w:val="a3"/>
        <w:jc w:val="left"/>
        <w:rPr>
          <w:sz w:val="19"/>
          <w:szCs w:val="19"/>
          <w:lang w:val="ru-RU"/>
        </w:rPr>
      </w:pPr>
      <w:r w:rsidRPr="00071667">
        <w:rPr>
          <w:sz w:val="19"/>
          <w:szCs w:val="19"/>
          <w:lang w:val="ru-RU"/>
        </w:rPr>
        <w:t xml:space="preserve">                          </w:t>
      </w:r>
      <w:r w:rsidR="00315279" w:rsidRPr="00071667">
        <w:rPr>
          <w:sz w:val="19"/>
          <w:szCs w:val="19"/>
          <w:lang w:val="ru-RU"/>
        </w:rPr>
        <w:t xml:space="preserve"> </w:t>
      </w:r>
      <w:r w:rsidR="00C80E7D" w:rsidRPr="00071667">
        <w:rPr>
          <w:sz w:val="19"/>
          <w:szCs w:val="19"/>
          <w:lang w:val="ru-RU"/>
        </w:rPr>
        <w:t xml:space="preserve">                   </w:t>
      </w:r>
    </w:p>
    <w:p w:rsidR="00C80E7D" w:rsidRPr="00ED5B40" w:rsidRDefault="00C80E7D" w:rsidP="00012E24">
      <w:pPr>
        <w:ind w:firstLine="425"/>
        <w:jc w:val="both"/>
        <w:rPr>
          <w:sz w:val="19"/>
          <w:szCs w:val="19"/>
        </w:rPr>
      </w:pPr>
      <w:proofErr w:type="gramStart"/>
      <w:r w:rsidRPr="00071667">
        <w:rPr>
          <w:b/>
          <w:bCs/>
          <w:sz w:val="19"/>
          <w:szCs w:val="19"/>
        </w:rPr>
        <w:t>Общество с ограниченной ответственностью «</w:t>
      </w:r>
      <w:r w:rsidR="00662A7A">
        <w:rPr>
          <w:b/>
          <w:bCs/>
          <w:sz w:val="19"/>
          <w:szCs w:val="19"/>
        </w:rPr>
        <w:t xml:space="preserve">Турфирма </w:t>
      </w:r>
      <w:proofErr w:type="spellStart"/>
      <w:r w:rsidR="00260A7B">
        <w:rPr>
          <w:b/>
          <w:bCs/>
          <w:sz w:val="19"/>
          <w:szCs w:val="19"/>
        </w:rPr>
        <w:t>Гамаюн</w:t>
      </w:r>
      <w:proofErr w:type="spellEnd"/>
      <w:r w:rsidRPr="00071667">
        <w:rPr>
          <w:b/>
          <w:bCs/>
          <w:sz w:val="19"/>
          <w:szCs w:val="19"/>
        </w:rPr>
        <w:t>»</w:t>
      </w:r>
      <w:r w:rsidR="00336FA1">
        <w:rPr>
          <w:b/>
          <w:bCs/>
          <w:sz w:val="19"/>
          <w:szCs w:val="19"/>
        </w:rPr>
        <w:t xml:space="preserve">, </w:t>
      </w:r>
      <w:r w:rsidRPr="00071667">
        <w:rPr>
          <w:sz w:val="19"/>
          <w:szCs w:val="19"/>
        </w:rPr>
        <w:t xml:space="preserve"> </w:t>
      </w:r>
      <w:r w:rsidR="00260A7B">
        <w:rPr>
          <w:sz w:val="19"/>
          <w:szCs w:val="19"/>
        </w:rPr>
        <w:t xml:space="preserve">именуемое  дальнейшем </w:t>
      </w:r>
      <w:r w:rsidR="00260A7B">
        <w:rPr>
          <w:b/>
          <w:bCs/>
          <w:sz w:val="19"/>
          <w:szCs w:val="19"/>
        </w:rPr>
        <w:t>«Принципал</w:t>
      </w:r>
      <w:r w:rsidRPr="00071667">
        <w:rPr>
          <w:b/>
          <w:bCs/>
          <w:sz w:val="19"/>
          <w:szCs w:val="19"/>
        </w:rPr>
        <w:t>»,</w:t>
      </w:r>
      <w:r w:rsidRPr="00071667">
        <w:rPr>
          <w:sz w:val="19"/>
          <w:szCs w:val="19"/>
        </w:rPr>
        <w:t xml:space="preserve"> </w:t>
      </w:r>
      <w:r w:rsidR="00336FA1">
        <w:rPr>
          <w:sz w:val="19"/>
          <w:szCs w:val="19"/>
        </w:rPr>
        <w:t xml:space="preserve"> </w:t>
      </w:r>
      <w:r w:rsidRPr="00071667">
        <w:rPr>
          <w:sz w:val="19"/>
          <w:szCs w:val="19"/>
        </w:rPr>
        <w:t xml:space="preserve">в лице </w:t>
      </w:r>
      <w:r w:rsidR="000957C8">
        <w:rPr>
          <w:sz w:val="19"/>
          <w:szCs w:val="19"/>
        </w:rPr>
        <w:t xml:space="preserve">генерального </w:t>
      </w:r>
      <w:r w:rsidRPr="00071667">
        <w:rPr>
          <w:sz w:val="19"/>
          <w:szCs w:val="19"/>
        </w:rPr>
        <w:t xml:space="preserve">директора </w:t>
      </w:r>
      <w:r w:rsidR="00835E7C" w:rsidRPr="00071667">
        <w:rPr>
          <w:sz w:val="19"/>
          <w:szCs w:val="19"/>
        </w:rPr>
        <w:t>Волосатова Сергея Геннадьевича</w:t>
      </w:r>
      <w:r w:rsidR="00323C21">
        <w:rPr>
          <w:sz w:val="19"/>
          <w:szCs w:val="19"/>
        </w:rPr>
        <w:t>, действующего</w:t>
      </w:r>
      <w:r w:rsidRPr="00071667">
        <w:rPr>
          <w:sz w:val="19"/>
          <w:szCs w:val="19"/>
        </w:rPr>
        <w:t xml:space="preserve"> на основании Устава, с одной стороны, и</w:t>
      </w:r>
      <w:r w:rsidR="008533F5">
        <w:rPr>
          <w:sz w:val="19"/>
          <w:szCs w:val="19"/>
        </w:rPr>
        <w:t xml:space="preserve"> Общество с ограниченной ответственностью </w:t>
      </w:r>
      <w:proofErr w:type="gramEnd"/>
    </w:p>
    <w:p w:rsidR="00C80E7D" w:rsidRPr="00071667" w:rsidRDefault="00C80E7D" w:rsidP="00315279">
      <w:pPr>
        <w:ind w:firstLine="425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______________________________________________</w:t>
      </w:r>
      <w:r w:rsidR="008E76A2" w:rsidRPr="00071667">
        <w:rPr>
          <w:sz w:val="19"/>
          <w:szCs w:val="19"/>
        </w:rPr>
        <w:t>___</w:t>
      </w:r>
      <w:r w:rsidR="00007F2B" w:rsidRPr="00071667">
        <w:rPr>
          <w:sz w:val="19"/>
          <w:szCs w:val="19"/>
        </w:rPr>
        <w:t>___</w:t>
      </w:r>
      <w:r w:rsidR="008E76A2" w:rsidRPr="00071667">
        <w:rPr>
          <w:sz w:val="19"/>
          <w:szCs w:val="19"/>
        </w:rPr>
        <w:t>________________________________________</w:t>
      </w:r>
      <w:r w:rsidR="00315279" w:rsidRPr="00071667">
        <w:rPr>
          <w:sz w:val="19"/>
          <w:szCs w:val="19"/>
        </w:rPr>
        <w:t>____</w:t>
      </w:r>
      <w:r w:rsidR="0018597F" w:rsidRPr="00071667">
        <w:rPr>
          <w:sz w:val="19"/>
          <w:szCs w:val="19"/>
        </w:rPr>
        <w:t xml:space="preserve"> </w:t>
      </w:r>
      <w:r w:rsidRPr="00071667">
        <w:rPr>
          <w:sz w:val="19"/>
          <w:szCs w:val="19"/>
        </w:rPr>
        <w:t xml:space="preserve"> ,</w:t>
      </w:r>
    </w:p>
    <w:p w:rsidR="00315279" w:rsidRPr="00071667" w:rsidRDefault="00C80E7D" w:rsidP="00007F2B">
      <w:pPr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именуемое в дальнейшем </w:t>
      </w:r>
      <w:r w:rsidR="00260A7B">
        <w:rPr>
          <w:b/>
          <w:bCs/>
          <w:sz w:val="19"/>
          <w:szCs w:val="19"/>
        </w:rPr>
        <w:t>«Агент</w:t>
      </w:r>
      <w:r w:rsidRPr="00071667">
        <w:rPr>
          <w:b/>
          <w:bCs/>
          <w:sz w:val="19"/>
          <w:szCs w:val="19"/>
        </w:rPr>
        <w:t>»</w:t>
      </w:r>
      <w:r w:rsidRPr="00071667">
        <w:rPr>
          <w:sz w:val="19"/>
          <w:szCs w:val="19"/>
        </w:rPr>
        <w:t>, в лице</w:t>
      </w:r>
      <w:r w:rsidR="00506B4C" w:rsidRPr="00071667">
        <w:rPr>
          <w:sz w:val="19"/>
          <w:szCs w:val="19"/>
        </w:rPr>
        <w:t xml:space="preserve"> </w:t>
      </w:r>
      <w:r w:rsidRPr="00071667">
        <w:rPr>
          <w:sz w:val="19"/>
          <w:szCs w:val="19"/>
        </w:rPr>
        <w:t>_________________________________</w:t>
      </w:r>
      <w:r w:rsidR="008E76A2" w:rsidRPr="00071667">
        <w:rPr>
          <w:sz w:val="19"/>
          <w:szCs w:val="19"/>
        </w:rPr>
        <w:t>_________</w:t>
      </w:r>
      <w:r w:rsidR="00315279" w:rsidRPr="00071667">
        <w:rPr>
          <w:sz w:val="19"/>
          <w:szCs w:val="19"/>
        </w:rPr>
        <w:t>_________________</w:t>
      </w:r>
      <w:proofErr w:type="gramStart"/>
      <w:r w:rsidRPr="00071667">
        <w:rPr>
          <w:sz w:val="19"/>
          <w:szCs w:val="19"/>
        </w:rPr>
        <w:t xml:space="preserve"> ,</w:t>
      </w:r>
      <w:proofErr w:type="gramEnd"/>
      <w:r w:rsidRPr="00071667">
        <w:rPr>
          <w:sz w:val="19"/>
          <w:szCs w:val="19"/>
        </w:rPr>
        <w:t xml:space="preserve"> действующего на основании ________________________</w:t>
      </w:r>
      <w:r w:rsidR="008E76A2" w:rsidRPr="00071667">
        <w:rPr>
          <w:sz w:val="19"/>
          <w:szCs w:val="19"/>
        </w:rPr>
        <w:t>____</w:t>
      </w:r>
      <w:r w:rsidRPr="00071667">
        <w:rPr>
          <w:sz w:val="19"/>
          <w:szCs w:val="19"/>
        </w:rPr>
        <w:t>____________</w:t>
      </w:r>
      <w:r w:rsidR="00315279" w:rsidRPr="00071667">
        <w:rPr>
          <w:sz w:val="19"/>
          <w:szCs w:val="19"/>
        </w:rPr>
        <w:t>____________________</w:t>
      </w:r>
      <w:r w:rsidR="00367532" w:rsidRPr="00071667">
        <w:rPr>
          <w:sz w:val="19"/>
          <w:szCs w:val="19"/>
        </w:rPr>
        <w:t xml:space="preserve"> ,</w:t>
      </w:r>
      <w:r w:rsidR="00315279" w:rsidRPr="00071667">
        <w:rPr>
          <w:sz w:val="19"/>
          <w:szCs w:val="19"/>
        </w:rPr>
        <w:t xml:space="preserve"> с другой стороны,</w:t>
      </w:r>
    </w:p>
    <w:p w:rsidR="00C80E7D" w:rsidRPr="00071667" w:rsidRDefault="00C80E7D" w:rsidP="00315279">
      <w:pPr>
        <w:ind w:firstLine="426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вместе именуемые </w:t>
      </w:r>
      <w:r w:rsidRPr="00071667">
        <w:rPr>
          <w:b/>
          <w:bCs/>
          <w:sz w:val="19"/>
          <w:szCs w:val="19"/>
        </w:rPr>
        <w:t>Стороны</w:t>
      </w:r>
      <w:r w:rsidRPr="00071667">
        <w:rPr>
          <w:sz w:val="19"/>
          <w:szCs w:val="19"/>
        </w:rPr>
        <w:t>, заключили настоящий договор (далее по тексту - Договор) о нижеследующем:</w:t>
      </w:r>
    </w:p>
    <w:p w:rsidR="00C5380D" w:rsidRDefault="00C5380D" w:rsidP="00904A27">
      <w:pPr>
        <w:jc w:val="center"/>
        <w:rPr>
          <w:b/>
          <w:sz w:val="19"/>
          <w:szCs w:val="19"/>
        </w:rPr>
      </w:pPr>
    </w:p>
    <w:p w:rsidR="00C5380D" w:rsidRPr="000957C8" w:rsidRDefault="00C5380D" w:rsidP="006E1C48">
      <w:pPr>
        <w:jc w:val="center"/>
        <w:rPr>
          <w:b/>
          <w:sz w:val="19"/>
          <w:szCs w:val="19"/>
        </w:rPr>
      </w:pPr>
    </w:p>
    <w:p w:rsidR="00C80E7D" w:rsidRPr="00071667" w:rsidRDefault="00C80E7D" w:rsidP="006E1C48">
      <w:pPr>
        <w:jc w:val="center"/>
        <w:rPr>
          <w:sz w:val="19"/>
          <w:szCs w:val="19"/>
        </w:rPr>
      </w:pPr>
      <w:r w:rsidRPr="00071667">
        <w:rPr>
          <w:b/>
          <w:sz w:val="19"/>
          <w:szCs w:val="19"/>
        </w:rPr>
        <w:t>Статья 1. ПРЕДМЕТ ДОГОВОРА</w:t>
      </w:r>
    </w:p>
    <w:p w:rsidR="00A35D4A" w:rsidRPr="00071667" w:rsidRDefault="00260A7B" w:rsidP="00A35D4A">
      <w:pPr>
        <w:numPr>
          <w:ilvl w:val="0"/>
          <w:numId w:val="1"/>
        </w:numPr>
        <w:ind w:left="0" w:firstLine="0"/>
        <w:jc w:val="both"/>
        <w:rPr>
          <w:b/>
          <w:sz w:val="19"/>
          <w:szCs w:val="19"/>
        </w:rPr>
      </w:pPr>
      <w:r>
        <w:rPr>
          <w:sz w:val="19"/>
          <w:szCs w:val="19"/>
        </w:rPr>
        <w:t xml:space="preserve">Агент </w:t>
      </w:r>
      <w:r w:rsidR="00A35D4A" w:rsidRPr="00071667">
        <w:rPr>
          <w:sz w:val="19"/>
          <w:szCs w:val="19"/>
        </w:rPr>
        <w:t xml:space="preserve"> за вознаграждение обязуется от своего имени осуществлять п</w:t>
      </w:r>
      <w:r>
        <w:rPr>
          <w:sz w:val="19"/>
          <w:szCs w:val="19"/>
        </w:rPr>
        <w:t xml:space="preserve">родвижение и реализацию  туристских услуг </w:t>
      </w:r>
      <w:r w:rsidR="00336FA1">
        <w:rPr>
          <w:sz w:val="19"/>
          <w:szCs w:val="19"/>
        </w:rPr>
        <w:t xml:space="preserve">из числа имеющихся у Принципала </w:t>
      </w:r>
      <w:r>
        <w:rPr>
          <w:sz w:val="19"/>
          <w:szCs w:val="19"/>
        </w:rPr>
        <w:t>или сформированных по заявке Агента</w:t>
      </w:r>
      <w:r w:rsidR="00A35D4A" w:rsidRPr="00071667">
        <w:rPr>
          <w:sz w:val="19"/>
          <w:szCs w:val="19"/>
        </w:rPr>
        <w:t>. По</w:t>
      </w:r>
      <w:r>
        <w:rPr>
          <w:sz w:val="19"/>
          <w:szCs w:val="19"/>
        </w:rPr>
        <w:t xml:space="preserve"> сделкам, заключенным Агентом</w:t>
      </w:r>
      <w:r w:rsidR="00A35D4A" w:rsidRPr="00071667">
        <w:rPr>
          <w:sz w:val="19"/>
          <w:szCs w:val="19"/>
        </w:rPr>
        <w:t xml:space="preserve"> с туристами, приобретает права и становит</w:t>
      </w:r>
      <w:r>
        <w:rPr>
          <w:sz w:val="19"/>
          <w:szCs w:val="19"/>
        </w:rPr>
        <w:t>ся обязанным непосредственно Агент, хотя бы Принципал</w:t>
      </w:r>
      <w:r w:rsidR="00A35D4A" w:rsidRPr="00071667">
        <w:rPr>
          <w:sz w:val="19"/>
          <w:szCs w:val="19"/>
        </w:rPr>
        <w:t xml:space="preserve"> и был назван в сделке или вступил с туристом в непосредственные отношения по исполнению сделки.</w:t>
      </w:r>
    </w:p>
    <w:p w:rsidR="006E1C48" w:rsidRPr="00071667" w:rsidRDefault="006F7A01" w:rsidP="006E1C48">
      <w:pPr>
        <w:numPr>
          <w:ilvl w:val="0"/>
          <w:numId w:val="1"/>
        </w:numPr>
        <w:ind w:left="0" w:firstLine="0"/>
        <w:jc w:val="both"/>
        <w:rPr>
          <w:b/>
          <w:sz w:val="19"/>
          <w:szCs w:val="19"/>
        </w:rPr>
      </w:pPr>
      <w:r w:rsidRPr="00071667">
        <w:rPr>
          <w:sz w:val="19"/>
          <w:szCs w:val="19"/>
        </w:rPr>
        <w:t xml:space="preserve">Продвижение и реализация </w:t>
      </w:r>
      <w:r w:rsidR="00260A7B">
        <w:rPr>
          <w:sz w:val="19"/>
          <w:szCs w:val="19"/>
        </w:rPr>
        <w:t>услуг осуществляется А</w:t>
      </w:r>
      <w:r w:rsidRPr="00071667">
        <w:rPr>
          <w:sz w:val="19"/>
          <w:szCs w:val="19"/>
        </w:rPr>
        <w:t>гентом на условиях полной финансовой самостоятельности</w:t>
      </w:r>
      <w:r w:rsidR="006E1C48" w:rsidRPr="00071667">
        <w:rPr>
          <w:sz w:val="19"/>
          <w:szCs w:val="19"/>
        </w:rPr>
        <w:t xml:space="preserve">. </w:t>
      </w:r>
    </w:p>
    <w:p w:rsidR="00C80E7D" w:rsidRPr="00071667" w:rsidRDefault="00260A7B" w:rsidP="001B73F7">
      <w:pPr>
        <w:numPr>
          <w:ilvl w:val="0"/>
          <w:numId w:val="1"/>
        </w:numPr>
        <w:ind w:left="0" w:firstLine="0"/>
        <w:jc w:val="both"/>
        <w:rPr>
          <w:b/>
          <w:sz w:val="19"/>
          <w:szCs w:val="19"/>
        </w:rPr>
      </w:pPr>
      <w:r>
        <w:rPr>
          <w:bCs/>
          <w:sz w:val="19"/>
          <w:szCs w:val="19"/>
        </w:rPr>
        <w:t>Агент</w:t>
      </w:r>
      <w:r w:rsidR="00A35D4A" w:rsidRPr="00071667">
        <w:rPr>
          <w:bCs/>
          <w:sz w:val="19"/>
          <w:szCs w:val="19"/>
        </w:rPr>
        <w:t xml:space="preserve"> вправе в целях исполнения Договора заключить </w:t>
      </w:r>
      <w:proofErr w:type="spellStart"/>
      <w:r w:rsidR="00A35D4A" w:rsidRPr="00071667">
        <w:rPr>
          <w:bCs/>
          <w:sz w:val="19"/>
          <w:szCs w:val="19"/>
        </w:rPr>
        <w:t>субагентский</w:t>
      </w:r>
      <w:proofErr w:type="spellEnd"/>
      <w:r w:rsidR="00A35D4A" w:rsidRPr="00071667">
        <w:rPr>
          <w:bCs/>
          <w:sz w:val="19"/>
          <w:szCs w:val="19"/>
        </w:rPr>
        <w:t xml:space="preserve"> договор с другим лицом, оставаясь ответственным за </w:t>
      </w:r>
      <w:r>
        <w:rPr>
          <w:bCs/>
          <w:sz w:val="19"/>
          <w:szCs w:val="19"/>
        </w:rPr>
        <w:t>действия субагента перед Принципалом</w:t>
      </w:r>
      <w:r w:rsidR="00A35D4A" w:rsidRPr="00071667">
        <w:rPr>
          <w:bCs/>
          <w:sz w:val="19"/>
          <w:szCs w:val="19"/>
        </w:rPr>
        <w:t>.</w:t>
      </w:r>
      <w:r w:rsidR="006E1C48" w:rsidRPr="00071667">
        <w:rPr>
          <w:sz w:val="19"/>
          <w:szCs w:val="19"/>
        </w:rPr>
        <w:t xml:space="preserve"> </w:t>
      </w:r>
    </w:p>
    <w:p w:rsidR="00E51B28" w:rsidRDefault="00E51B28">
      <w:pPr>
        <w:jc w:val="center"/>
        <w:rPr>
          <w:b/>
          <w:sz w:val="19"/>
          <w:szCs w:val="19"/>
        </w:rPr>
      </w:pPr>
    </w:p>
    <w:p w:rsidR="00C80E7D" w:rsidRPr="00071667" w:rsidRDefault="00C80E7D">
      <w:pPr>
        <w:jc w:val="center"/>
        <w:rPr>
          <w:b/>
          <w:sz w:val="19"/>
          <w:szCs w:val="19"/>
        </w:rPr>
      </w:pPr>
      <w:r w:rsidRPr="00071667">
        <w:rPr>
          <w:b/>
          <w:sz w:val="19"/>
          <w:szCs w:val="19"/>
        </w:rPr>
        <w:t>Статья 2. ОБЯЗАТЕЛЬСТВА СТОРОН</w:t>
      </w:r>
    </w:p>
    <w:p w:rsidR="00C80E7D" w:rsidRPr="00071667" w:rsidRDefault="00260A7B"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2.1. </w:t>
      </w:r>
      <w:proofErr w:type="spellStart"/>
      <w:r>
        <w:rPr>
          <w:b/>
          <w:sz w:val="19"/>
          <w:szCs w:val="19"/>
        </w:rPr>
        <w:t>Приниципал</w:t>
      </w:r>
      <w:proofErr w:type="spellEnd"/>
      <w:r w:rsidR="00C80E7D" w:rsidRPr="00071667">
        <w:rPr>
          <w:b/>
          <w:sz w:val="19"/>
          <w:szCs w:val="19"/>
        </w:rPr>
        <w:t xml:space="preserve"> обязуется:</w:t>
      </w:r>
      <w:r w:rsidR="00C80E7D" w:rsidRPr="00071667">
        <w:rPr>
          <w:sz w:val="19"/>
          <w:szCs w:val="19"/>
        </w:rPr>
        <w:t xml:space="preserve"> </w:t>
      </w:r>
    </w:p>
    <w:p w:rsidR="0026147A" w:rsidRPr="00071667" w:rsidRDefault="0026147A" w:rsidP="0026147A">
      <w:pPr>
        <w:numPr>
          <w:ilvl w:val="2"/>
          <w:numId w:val="40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Предоставить </w:t>
      </w:r>
      <w:r w:rsidR="00260A7B">
        <w:rPr>
          <w:sz w:val="19"/>
          <w:szCs w:val="19"/>
        </w:rPr>
        <w:t>Агенту</w:t>
      </w:r>
      <w:r w:rsidRPr="00071667">
        <w:rPr>
          <w:sz w:val="19"/>
          <w:szCs w:val="19"/>
        </w:rPr>
        <w:t xml:space="preserve"> необходимую информацию о потребительских свойствах </w:t>
      </w:r>
      <w:r w:rsidR="00336FA1">
        <w:rPr>
          <w:sz w:val="19"/>
          <w:szCs w:val="19"/>
        </w:rPr>
        <w:t>реализуемых услуг</w:t>
      </w:r>
      <w:proofErr w:type="gramStart"/>
      <w:r w:rsidR="00336FA1">
        <w:rPr>
          <w:sz w:val="19"/>
          <w:szCs w:val="19"/>
        </w:rPr>
        <w:t>.</w:t>
      </w:r>
      <w:r w:rsidRPr="00071667">
        <w:rPr>
          <w:sz w:val="19"/>
          <w:szCs w:val="19"/>
        </w:rPr>
        <w:t>.</w:t>
      </w:r>
      <w:proofErr w:type="gramEnd"/>
    </w:p>
    <w:p w:rsidR="008B00AF" w:rsidRPr="008B00AF" w:rsidRDefault="008B00AF" w:rsidP="00DF299F">
      <w:pPr>
        <w:numPr>
          <w:ilvl w:val="2"/>
          <w:numId w:val="40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8B00AF">
        <w:rPr>
          <w:sz w:val="19"/>
          <w:szCs w:val="19"/>
        </w:rPr>
        <w:t>Предоставить Агенту</w:t>
      </w:r>
      <w:r w:rsidR="00DF299F" w:rsidRPr="008B00AF">
        <w:rPr>
          <w:sz w:val="19"/>
          <w:szCs w:val="19"/>
        </w:rPr>
        <w:t xml:space="preserve"> возможность бронирования </w:t>
      </w:r>
      <w:r w:rsidRPr="008B00AF">
        <w:rPr>
          <w:sz w:val="19"/>
          <w:szCs w:val="19"/>
        </w:rPr>
        <w:t>услуг</w:t>
      </w:r>
      <w:r>
        <w:rPr>
          <w:sz w:val="19"/>
          <w:szCs w:val="19"/>
        </w:rPr>
        <w:t xml:space="preserve"> Принципала</w:t>
      </w:r>
      <w:r w:rsidR="00DF299F" w:rsidRPr="008B00AF">
        <w:rPr>
          <w:sz w:val="19"/>
          <w:szCs w:val="19"/>
        </w:rPr>
        <w:t xml:space="preserve"> </w:t>
      </w:r>
      <w:r w:rsidR="00103A10" w:rsidRPr="008B00AF">
        <w:rPr>
          <w:sz w:val="19"/>
          <w:szCs w:val="19"/>
        </w:rPr>
        <w:t xml:space="preserve">посредством </w:t>
      </w:r>
      <w:r w:rsidR="00055E85" w:rsidRPr="008B00AF">
        <w:rPr>
          <w:sz w:val="19"/>
          <w:szCs w:val="19"/>
        </w:rPr>
        <w:t>подачи заявок средствами факсимильной и электронной связи</w:t>
      </w:r>
      <w:r w:rsidRPr="008B00AF">
        <w:rPr>
          <w:sz w:val="19"/>
          <w:szCs w:val="19"/>
        </w:rPr>
        <w:t xml:space="preserve"> или</w:t>
      </w:r>
      <w:r w:rsidR="000957C8">
        <w:rPr>
          <w:sz w:val="19"/>
          <w:szCs w:val="19"/>
        </w:rPr>
        <w:t>,</w:t>
      </w:r>
      <w:r w:rsidRPr="008B00AF">
        <w:rPr>
          <w:sz w:val="19"/>
          <w:szCs w:val="19"/>
        </w:rPr>
        <w:t xml:space="preserve"> используя он-</w:t>
      </w:r>
      <w:proofErr w:type="spellStart"/>
      <w:r w:rsidRPr="008B00AF">
        <w:rPr>
          <w:sz w:val="19"/>
          <w:szCs w:val="19"/>
        </w:rPr>
        <w:t>лайн</w:t>
      </w:r>
      <w:proofErr w:type="spellEnd"/>
      <w:r w:rsidRPr="008B00AF">
        <w:rPr>
          <w:sz w:val="19"/>
          <w:szCs w:val="19"/>
        </w:rPr>
        <w:t xml:space="preserve"> бронирования на сайте </w:t>
      </w:r>
      <w:r w:rsidRPr="008B00AF">
        <w:rPr>
          <w:sz w:val="19"/>
          <w:szCs w:val="19"/>
          <w:lang w:val="en-US"/>
        </w:rPr>
        <w:t>www</w:t>
      </w:r>
      <w:r w:rsidRPr="008B00AF">
        <w:rPr>
          <w:sz w:val="19"/>
          <w:szCs w:val="19"/>
        </w:rPr>
        <w:t>.</w:t>
      </w:r>
      <w:proofErr w:type="spellStart"/>
      <w:r w:rsidRPr="008B00AF">
        <w:rPr>
          <w:sz w:val="19"/>
          <w:szCs w:val="19"/>
          <w:lang w:val="en-US"/>
        </w:rPr>
        <w:t>gamaun</w:t>
      </w:r>
      <w:proofErr w:type="spellEnd"/>
      <w:r w:rsidRPr="008B00AF">
        <w:rPr>
          <w:sz w:val="19"/>
          <w:szCs w:val="19"/>
        </w:rPr>
        <w:t>.</w:t>
      </w:r>
      <w:proofErr w:type="spellStart"/>
      <w:r w:rsidRPr="008B00AF">
        <w:rPr>
          <w:sz w:val="19"/>
          <w:szCs w:val="19"/>
          <w:lang w:val="en-US"/>
        </w:rPr>
        <w:t>ru</w:t>
      </w:r>
      <w:proofErr w:type="spellEnd"/>
      <w:r w:rsidR="00DF299F" w:rsidRPr="008B00AF">
        <w:rPr>
          <w:sz w:val="19"/>
          <w:szCs w:val="19"/>
        </w:rPr>
        <w:t>.</w:t>
      </w:r>
      <w:r w:rsidR="006F7A01" w:rsidRPr="008B00AF">
        <w:rPr>
          <w:sz w:val="19"/>
          <w:szCs w:val="19"/>
        </w:rPr>
        <w:t xml:space="preserve"> </w:t>
      </w:r>
    </w:p>
    <w:p w:rsidR="00ED3064" w:rsidRPr="008B00AF" w:rsidRDefault="00ED3064" w:rsidP="00DF299F">
      <w:pPr>
        <w:numPr>
          <w:ilvl w:val="2"/>
          <w:numId w:val="40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8B00AF">
        <w:rPr>
          <w:sz w:val="19"/>
          <w:szCs w:val="19"/>
        </w:rPr>
        <w:t xml:space="preserve">Подтвердить бронирование </w:t>
      </w:r>
      <w:r w:rsidR="008B00AF">
        <w:rPr>
          <w:sz w:val="19"/>
          <w:szCs w:val="19"/>
        </w:rPr>
        <w:t>услуг</w:t>
      </w:r>
      <w:r w:rsidRPr="008B00AF">
        <w:rPr>
          <w:sz w:val="19"/>
          <w:szCs w:val="19"/>
        </w:rPr>
        <w:t xml:space="preserve"> путем выставления счета средствами ф</w:t>
      </w:r>
      <w:r w:rsidR="000D0AF8" w:rsidRPr="008B00AF">
        <w:rPr>
          <w:sz w:val="19"/>
          <w:szCs w:val="19"/>
        </w:rPr>
        <w:t xml:space="preserve">аксимильной и электронной связи </w:t>
      </w:r>
      <w:r w:rsidRPr="008B00AF">
        <w:rPr>
          <w:sz w:val="19"/>
          <w:szCs w:val="19"/>
        </w:rPr>
        <w:t xml:space="preserve"> </w:t>
      </w:r>
      <w:r w:rsidR="008B00AF">
        <w:rPr>
          <w:sz w:val="19"/>
          <w:szCs w:val="19"/>
        </w:rPr>
        <w:t>либо уведомить Агента об отсутствии возможности формирования услуги, если ее нет в числе имеющихся</w:t>
      </w:r>
      <w:r w:rsidR="00E470F3" w:rsidRPr="008B00AF">
        <w:rPr>
          <w:sz w:val="19"/>
          <w:szCs w:val="19"/>
        </w:rPr>
        <w:t>.</w:t>
      </w:r>
    </w:p>
    <w:p w:rsidR="00BC202C" w:rsidRPr="00071667" w:rsidRDefault="003345AC" w:rsidP="00BC202C">
      <w:pPr>
        <w:numPr>
          <w:ilvl w:val="2"/>
          <w:numId w:val="40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Обеспечить оформление документов,</w:t>
      </w:r>
      <w:r w:rsidR="00BB76E3" w:rsidRPr="00071667">
        <w:rPr>
          <w:sz w:val="19"/>
          <w:szCs w:val="19"/>
        </w:rPr>
        <w:t xml:space="preserve"> </w:t>
      </w:r>
      <w:r w:rsidR="008B00AF">
        <w:rPr>
          <w:sz w:val="19"/>
          <w:szCs w:val="19"/>
        </w:rPr>
        <w:t>необходимых для потребления услуги.</w:t>
      </w:r>
    </w:p>
    <w:p w:rsidR="00BC202C" w:rsidRPr="00071667" w:rsidRDefault="0025098E" w:rsidP="00BC202C">
      <w:pPr>
        <w:numPr>
          <w:ilvl w:val="2"/>
          <w:numId w:val="40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Переда</w:t>
      </w:r>
      <w:r w:rsidR="00BB76E3" w:rsidRPr="00071667">
        <w:rPr>
          <w:sz w:val="19"/>
          <w:szCs w:val="19"/>
        </w:rPr>
        <w:t>ва</w:t>
      </w:r>
      <w:r w:rsidRPr="00071667">
        <w:rPr>
          <w:sz w:val="19"/>
          <w:szCs w:val="19"/>
        </w:rPr>
        <w:t>ть</w:t>
      </w:r>
      <w:r w:rsidR="003345AC" w:rsidRPr="00071667">
        <w:rPr>
          <w:sz w:val="19"/>
          <w:szCs w:val="19"/>
        </w:rPr>
        <w:t xml:space="preserve"> </w:t>
      </w:r>
      <w:r w:rsidR="008B00AF">
        <w:rPr>
          <w:sz w:val="19"/>
          <w:szCs w:val="19"/>
        </w:rPr>
        <w:t>необходимые для совершения поездки</w:t>
      </w:r>
      <w:r w:rsidR="00BB76E3" w:rsidRPr="00071667">
        <w:rPr>
          <w:sz w:val="19"/>
          <w:szCs w:val="19"/>
        </w:rPr>
        <w:t xml:space="preserve"> документы</w:t>
      </w:r>
      <w:r w:rsidRPr="00071667">
        <w:rPr>
          <w:sz w:val="19"/>
          <w:szCs w:val="19"/>
        </w:rPr>
        <w:t xml:space="preserve"> </w:t>
      </w:r>
      <w:r w:rsidR="005428D6" w:rsidRPr="00071667">
        <w:rPr>
          <w:sz w:val="19"/>
          <w:szCs w:val="19"/>
        </w:rPr>
        <w:t xml:space="preserve">туристов </w:t>
      </w:r>
      <w:r w:rsidRPr="00071667">
        <w:rPr>
          <w:sz w:val="19"/>
          <w:szCs w:val="19"/>
        </w:rPr>
        <w:t xml:space="preserve">накануне даты </w:t>
      </w:r>
      <w:r w:rsidR="005428D6" w:rsidRPr="00071667">
        <w:rPr>
          <w:sz w:val="19"/>
          <w:szCs w:val="19"/>
        </w:rPr>
        <w:t xml:space="preserve">начала туров </w:t>
      </w:r>
      <w:r w:rsidRPr="00071667">
        <w:rPr>
          <w:sz w:val="19"/>
          <w:szCs w:val="19"/>
        </w:rPr>
        <w:t xml:space="preserve">представителю </w:t>
      </w:r>
      <w:r w:rsidR="008B00AF">
        <w:rPr>
          <w:sz w:val="19"/>
          <w:szCs w:val="19"/>
        </w:rPr>
        <w:t>Агента</w:t>
      </w:r>
      <w:r w:rsidRPr="00071667">
        <w:rPr>
          <w:sz w:val="19"/>
          <w:szCs w:val="19"/>
        </w:rPr>
        <w:t xml:space="preserve"> либо не позднее, чем за три часа до</w:t>
      </w:r>
      <w:r w:rsidR="005428D6" w:rsidRPr="00071667">
        <w:rPr>
          <w:sz w:val="19"/>
          <w:szCs w:val="19"/>
        </w:rPr>
        <w:t xml:space="preserve"> времени нач</w:t>
      </w:r>
      <w:r w:rsidR="0008787E">
        <w:rPr>
          <w:sz w:val="19"/>
          <w:szCs w:val="19"/>
        </w:rPr>
        <w:t>а</w:t>
      </w:r>
      <w:r w:rsidR="005428D6" w:rsidRPr="00071667">
        <w:rPr>
          <w:sz w:val="19"/>
          <w:szCs w:val="19"/>
        </w:rPr>
        <w:t>ла тура, непосредственно туристам</w:t>
      </w:r>
      <w:r w:rsidR="00BB76E3" w:rsidRPr="00071667">
        <w:rPr>
          <w:sz w:val="19"/>
          <w:szCs w:val="19"/>
        </w:rPr>
        <w:t>. Передача производится только</w:t>
      </w:r>
      <w:r w:rsidRPr="00071667">
        <w:rPr>
          <w:sz w:val="19"/>
          <w:szCs w:val="19"/>
        </w:rPr>
        <w:t xml:space="preserve"> при условии</w:t>
      </w:r>
      <w:r w:rsidR="003345AC" w:rsidRPr="00071667">
        <w:rPr>
          <w:sz w:val="19"/>
          <w:szCs w:val="19"/>
        </w:rPr>
        <w:t xml:space="preserve"> </w:t>
      </w:r>
      <w:r w:rsidRPr="00071667">
        <w:rPr>
          <w:sz w:val="19"/>
          <w:szCs w:val="19"/>
        </w:rPr>
        <w:t xml:space="preserve">полной оплаты </w:t>
      </w:r>
      <w:r w:rsidR="008B00AF">
        <w:rPr>
          <w:sz w:val="19"/>
          <w:szCs w:val="19"/>
        </w:rPr>
        <w:t>Агентом</w:t>
      </w:r>
      <w:r w:rsidRPr="00071667">
        <w:rPr>
          <w:sz w:val="19"/>
          <w:szCs w:val="19"/>
        </w:rPr>
        <w:t xml:space="preserve"> стоимости </w:t>
      </w:r>
      <w:r w:rsidR="008B00AF">
        <w:rPr>
          <w:sz w:val="19"/>
          <w:szCs w:val="19"/>
        </w:rPr>
        <w:t>всех услуг.</w:t>
      </w:r>
    </w:p>
    <w:p w:rsidR="00BC202C" w:rsidRPr="00071667" w:rsidRDefault="003960E8" w:rsidP="00BC202C">
      <w:pPr>
        <w:numPr>
          <w:ilvl w:val="2"/>
          <w:numId w:val="40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О</w:t>
      </w:r>
      <w:r w:rsidR="00BB76E3" w:rsidRPr="00071667">
        <w:rPr>
          <w:sz w:val="19"/>
          <w:szCs w:val="19"/>
        </w:rPr>
        <w:t>беспечить предоставление туристам</w:t>
      </w:r>
      <w:r w:rsidRPr="00071667">
        <w:rPr>
          <w:sz w:val="19"/>
          <w:szCs w:val="19"/>
        </w:rPr>
        <w:t xml:space="preserve"> услуг</w:t>
      </w:r>
      <w:r w:rsidR="003345AC" w:rsidRPr="00071667">
        <w:rPr>
          <w:sz w:val="19"/>
          <w:szCs w:val="19"/>
        </w:rPr>
        <w:t xml:space="preserve"> в соответствие с опи</w:t>
      </w:r>
      <w:r w:rsidR="008B00AF">
        <w:rPr>
          <w:sz w:val="19"/>
          <w:szCs w:val="19"/>
        </w:rPr>
        <w:t>санием</w:t>
      </w:r>
      <w:r w:rsidR="003345AC" w:rsidRPr="00071667">
        <w:rPr>
          <w:sz w:val="19"/>
          <w:szCs w:val="19"/>
        </w:rPr>
        <w:t>.</w:t>
      </w:r>
      <w:r w:rsidR="00B46A94" w:rsidRPr="00071667">
        <w:rPr>
          <w:sz w:val="19"/>
          <w:szCs w:val="19"/>
        </w:rPr>
        <w:t xml:space="preserve"> Обязанности </w:t>
      </w:r>
      <w:r w:rsidR="008B00AF">
        <w:rPr>
          <w:sz w:val="19"/>
          <w:szCs w:val="19"/>
        </w:rPr>
        <w:t>Принципала</w:t>
      </w:r>
      <w:r w:rsidR="00B46A94" w:rsidRPr="00071667">
        <w:rPr>
          <w:sz w:val="19"/>
          <w:szCs w:val="19"/>
        </w:rPr>
        <w:t xml:space="preserve"> перед </w:t>
      </w:r>
      <w:r w:rsidR="008B00AF">
        <w:rPr>
          <w:sz w:val="19"/>
          <w:szCs w:val="19"/>
        </w:rPr>
        <w:t>Агентом</w:t>
      </w:r>
      <w:r w:rsidR="00B46A94" w:rsidRPr="00071667">
        <w:rPr>
          <w:sz w:val="19"/>
          <w:szCs w:val="19"/>
        </w:rPr>
        <w:t xml:space="preserve"> считаются выпол</w:t>
      </w:r>
      <w:r w:rsidR="00136CBA" w:rsidRPr="00071667">
        <w:rPr>
          <w:sz w:val="19"/>
          <w:szCs w:val="19"/>
        </w:rPr>
        <w:t>ненными после оказания туристам</w:t>
      </w:r>
      <w:r w:rsidR="008B00AF">
        <w:rPr>
          <w:sz w:val="19"/>
          <w:szCs w:val="19"/>
        </w:rPr>
        <w:t xml:space="preserve"> услуг.</w:t>
      </w:r>
      <w:r w:rsidR="00B46A94" w:rsidRPr="00071667">
        <w:rPr>
          <w:sz w:val="19"/>
          <w:szCs w:val="19"/>
        </w:rPr>
        <w:t xml:space="preserve"> </w:t>
      </w:r>
    </w:p>
    <w:p w:rsidR="00B46A94" w:rsidRPr="00071667" w:rsidRDefault="008B00AF" w:rsidP="00BC202C">
      <w:pPr>
        <w:numPr>
          <w:ilvl w:val="2"/>
          <w:numId w:val="40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Утверждать предоставленные Агентом </w:t>
      </w:r>
      <w:r w:rsidR="009556EF" w:rsidRPr="00071667">
        <w:rPr>
          <w:sz w:val="19"/>
          <w:szCs w:val="19"/>
        </w:rPr>
        <w:t xml:space="preserve">отчеты при условии их надлежащего оформления. </w:t>
      </w:r>
      <w:r>
        <w:rPr>
          <w:sz w:val="19"/>
          <w:szCs w:val="19"/>
        </w:rPr>
        <w:t>Обязанности Агента</w:t>
      </w:r>
      <w:r w:rsidR="00B46A94" w:rsidRPr="00071667">
        <w:rPr>
          <w:sz w:val="19"/>
          <w:szCs w:val="19"/>
        </w:rPr>
        <w:t xml:space="preserve"> считаются выполненными с </w:t>
      </w:r>
      <w:r>
        <w:rPr>
          <w:sz w:val="19"/>
          <w:szCs w:val="19"/>
        </w:rPr>
        <w:t>момента подписания Принципалом</w:t>
      </w:r>
      <w:r w:rsidR="00B46A94" w:rsidRPr="00071667">
        <w:rPr>
          <w:sz w:val="19"/>
          <w:szCs w:val="19"/>
        </w:rPr>
        <w:t xml:space="preserve"> предоставленного</w:t>
      </w:r>
      <w:r>
        <w:rPr>
          <w:sz w:val="19"/>
          <w:szCs w:val="19"/>
        </w:rPr>
        <w:t xml:space="preserve"> Агентом</w:t>
      </w:r>
      <w:r w:rsidR="00B46A94" w:rsidRPr="00071667">
        <w:rPr>
          <w:sz w:val="19"/>
          <w:szCs w:val="19"/>
        </w:rPr>
        <w:t xml:space="preserve"> отчета. Утвержденный </w:t>
      </w:r>
      <w:proofErr w:type="spellStart"/>
      <w:r>
        <w:rPr>
          <w:sz w:val="19"/>
          <w:szCs w:val="19"/>
        </w:rPr>
        <w:t>Принциаплом</w:t>
      </w:r>
      <w:proofErr w:type="spellEnd"/>
      <w:r w:rsidR="00B46A94" w:rsidRPr="00071667">
        <w:rPr>
          <w:sz w:val="19"/>
          <w:szCs w:val="19"/>
        </w:rPr>
        <w:t xml:space="preserve"> отчет признается Сторонами </w:t>
      </w:r>
      <w:r w:rsidR="00904A27" w:rsidRPr="00071667">
        <w:rPr>
          <w:sz w:val="19"/>
          <w:szCs w:val="19"/>
        </w:rPr>
        <w:t xml:space="preserve">также </w:t>
      </w:r>
      <w:r w:rsidR="00B46A94" w:rsidRPr="00071667">
        <w:rPr>
          <w:sz w:val="19"/>
          <w:szCs w:val="19"/>
        </w:rPr>
        <w:t>Актом оказанных услуг.</w:t>
      </w:r>
    </w:p>
    <w:p w:rsidR="00C80E7D" w:rsidRPr="00071667" w:rsidRDefault="008B00AF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2.2. Агент</w:t>
      </w:r>
      <w:r w:rsidR="00C80E7D" w:rsidRPr="00071667">
        <w:rPr>
          <w:b/>
          <w:sz w:val="19"/>
          <w:szCs w:val="19"/>
        </w:rPr>
        <w:t xml:space="preserve"> обязуется:</w:t>
      </w:r>
    </w:p>
    <w:p w:rsidR="00C80E7D" w:rsidRPr="00071667" w:rsidRDefault="0026147A" w:rsidP="009556EF">
      <w:pPr>
        <w:numPr>
          <w:ilvl w:val="2"/>
          <w:numId w:val="32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Предоставить </w:t>
      </w:r>
      <w:r w:rsidR="008B00AF">
        <w:rPr>
          <w:sz w:val="19"/>
          <w:szCs w:val="19"/>
        </w:rPr>
        <w:t>Принципалу</w:t>
      </w:r>
      <w:r w:rsidRPr="00071667">
        <w:rPr>
          <w:sz w:val="19"/>
          <w:szCs w:val="19"/>
        </w:rPr>
        <w:t xml:space="preserve"> копии свидетельства о внесении записи в ЕГРЮЛ (ЕГРИП), свидетельства о постановке на учет в налоговом органе, документа о полномочиях лица, действующего от имени </w:t>
      </w:r>
      <w:r w:rsidR="008B00AF">
        <w:rPr>
          <w:sz w:val="19"/>
          <w:szCs w:val="19"/>
        </w:rPr>
        <w:t>Агента</w:t>
      </w:r>
      <w:r w:rsidRPr="00071667">
        <w:rPr>
          <w:sz w:val="19"/>
          <w:szCs w:val="19"/>
        </w:rPr>
        <w:t xml:space="preserve"> при заключении Договора, а также уведомления о возможности применения упрощенной системы налогообложения (в случае применения упрощенной системы налогообложения)</w:t>
      </w:r>
      <w:r w:rsidR="00C80E7D" w:rsidRPr="00071667">
        <w:rPr>
          <w:sz w:val="19"/>
          <w:szCs w:val="19"/>
        </w:rPr>
        <w:t xml:space="preserve">. </w:t>
      </w:r>
    </w:p>
    <w:p w:rsidR="00994E6C" w:rsidRPr="00071667" w:rsidRDefault="00BD6A6A" w:rsidP="00994E6C">
      <w:pPr>
        <w:numPr>
          <w:ilvl w:val="2"/>
          <w:numId w:val="16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Бронировать </w:t>
      </w:r>
      <w:proofErr w:type="gramStart"/>
      <w:r>
        <w:rPr>
          <w:sz w:val="19"/>
          <w:szCs w:val="19"/>
        </w:rPr>
        <w:t>услуги</w:t>
      </w:r>
      <w:proofErr w:type="gramEnd"/>
      <w:r>
        <w:rPr>
          <w:sz w:val="19"/>
          <w:szCs w:val="19"/>
        </w:rPr>
        <w:t xml:space="preserve"> предоставляемые </w:t>
      </w:r>
      <w:proofErr w:type="spellStart"/>
      <w:r>
        <w:rPr>
          <w:sz w:val="19"/>
          <w:szCs w:val="19"/>
        </w:rPr>
        <w:t>Приципалом</w:t>
      </w:r>
      <w:proofErr w:type="spellEnd"/>
      <w:r>
        <w:rPr>
          <w:sz w:val="19"/>
          <w:szCs w:val="19"/>
        </w:rPr>
        <w:t xml:space="preserve"> </w:t>
      </w:r>
      <w:r w:rsidR="00994E6C" w:rsidRPr="00071667">
        <w:rPr>
          <w:sz w:val="19"/>
          <w:szCs w:val="19"/>
        </w:rPr>
        <w:t xml:space="preserve">только </w:t>
      </w:r>
      <w:r w:rsidR="00B9215C" w:rsidRPr="00071667">
        <w:rPr>
          <w:sz w:val="19"/>
          <w:szCs w:val="19"/>
        </w:rPr>
        <w:t xml:space="preserve">при условии фактического </w:t>
      </w:r>
      <w:r w:rsidR="00994E6C" w:rsidRPr="00071667">
        <w:rPr>
          <w:sz w:val="19"/>
          <w:szCs w:val="19"/>
        </w:rPr>
        <w:t xml:space="preserve">его </w:t>
      </w:r>
      <w:r w:rsidR="00B9215C" w:rsidRPr="00071667">
        <w:rPr>
          <w:sz w:val="19"/>
          <w:szCs w:val="19"/>
        </w:rPr>
        <w:t xml:space="preserve">бронирования </w:t>
      </w:r>
      <w:r w:rsidR="00994E6C" w:rsidRPr="00071667">
        <w:rPr>
          <w:sz w:val="19"/>
          <w:szCs w:val="19"/>
        </w:rPr>
        <w:t>и оплаты со стороны туристов</w:t>
      </w:r>
      <w:r w:rsidR="00B9215C" w:rsidRPr="00071667">
        <w:rPr>
          <w:sz w:val="19"/>
          <w:szCs w:val="19"/>
        </w:rPr>
        <w:t xml:space="preserve"> </w:t>
      </w:r>
      <w:r w:rsidR="00994E6C" w:rsidRPr="00071667">
        <w:rPr>
          <w:sz w:val="19"/>
          <w:szCs w:val="19"/>
        </w:rPr>
        <w:t xml:space="preserve">в размере </w:t>
      </w:r>
      <w:r w:rsidR="00B9215C" w:rsidRPr="00071667">
        <w:rPr>
          <w:sz w:val="19"/>
          <w:szCs w:val="19"/>
        </w:rPr>
        <w:t>не менее 50% (пятидесяти процентов</w:t>
      </w:r>
      <w:r>
        <w:rPr>
          <w:sz w:val="19"/>
          <w:szCs w:val="19"/>
        </w:rPr>
        <w:t>) стоимости услуги</w:t>
      </w:r>
      <w:r w:rsidR="00B9215C" w:rsidRPr="00071667">
        <w:rPr>
          <w:sz w:val="19"/>
          <w:szCs w:val="19"/>
        </w:rPr>
        <w:t xml:space="preserve">. </w:t>
      </w:r>
      <w:r w:rsidR="00994E6C" w:rsidRPr="00071667">
        <w:rPr>
          <w:sz w:val="19"/>
          <w:szCs w:val="19"/>
        </w:rPr>
        <w:t xml:space="preserve">Бронирование осуществляется путем подачи </w:t>
      </w:r>
      <w:r>
        <w:rPr>
          <w:sz w:val="19"/>
          <w:szCs w:val="19"/>
        </w:rPr>
        <w:t>Принципалу</w:t>
      </w:r>
      <w:r w:rsidR="00994E6C" w:rsidRPr="00071667">
        <w:rPr>
          <w:sz w:val="19"/>
          <w:szCs w:val="19"/>
        </w:rPr>
        <w:t xml:space="preserve"> заявки в письменной форме с указанием данных о </w:t>
      </w:r>
      <w:r>
        <w:rPr>
          <w:sz w:val="19"/>
          <w:szCs w:val="19"/>
        </w:rPr>
        <w:t>потребителях</w:t>
      </w:r>
      <w:r w:rsidR="000D0AF8" w:rsidRPr="00071667">
        <w:rPr>
          <w:sz w:val="19"/>
          <w:szCs w:val="19"/>
        </w:rPr>
        <w:t xml:space="preserve">. </w:t>
      </w:r>
      <w:proofErr w:type="gramStart"/>
      <w:r w:rsidR="000D0AF8" w:rsidRPr="00071667">
        <w:rPr>
          <w:sz w:val="19"/>
          <w:szCs w:val="19"/>
        </w:rPr>
        <w:t>Заявка</w:t>
      </w:r>
      <w:r w:rsidR="00302D27">
        <w:rPr>
          <w:sz w:val="19"/>
          <w:szCs w:val="19"/>
        </w:rPr>
        <w:t>,</w:t>
      </w:r>
      <w:r w:rsidR="00994E6C" w:rsidRPr="00071667">
        <w:rPr>
          <w:sz w:val="19"/>
          <w:szCs w:val="19"/>
        </w:rPr>
        <w:t xml:space="preserve"> </w:t>
      </w:r>
      <w:r w:rsidR="000D0AF8" w:rsidRPr="00071667">
        <w:rPr>
          <w:sz w:val="19"/>
          <w:szCs w:val="19"/>
        </w:rPr>
        <w:t>присланная по электронной почте имеет</w:t>
      </w:r>
      <w:proofErr w:type="gramEnd"/>
      <w:r w:rsidR="000D0AF8" w:rsidRPr="00071667">
        <w:rPr>
          <w:sz w:val="19"/>
          <w:szCs w:val="19"/>
        </w:rPr>
        <w:t xml:space="preserve"> статус официальн</w:t>
      </w:r>
      <w:r>
        <w:rPr>
          <w:sz w:val="19"/>
          <w:szCs w:val="19"/>
        </w:rPr>
        <w:t>ой заявки от Агента</w:t>
      </w:r>
      <w:r w:rsidR="000F51B8" w:rsidRPr="00071667">
        <w:rPr>
          <w:sz w:val="19"/>
          <w:szCs w:val="19"/>
        </w:rPr>
        <w:t>.</w:t>
      </w:r>
    </w:p>
    <w:p w:rsidR="00136CBA" w:rsidRPr="00071667" w:rsidRDefault="00BD6A6A" w:rsidP="00136CBA">
      <w:pPr>
        <w:numPr>
          <w:ilvl w:val="2"/>
          <w:numId w:val="16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Заключать с потребителем</w:t>
      </w:r>
      <w:r w:rsidR="0026147A" w:rsidRPr="00071667">
        <w:rPr>
          <w:sz w:val="19"/>
          <w:szCs w:val="19"/>
        </w:rPr>
        <w:t xml:space="preserve"> от своего имени </w:t>
      </w:r>
      <w:r>
        <w:rPr>
          <w:sz w:val="19"/>
          <w:szCs w:val="19"/>
        </w:rPr>
        <w:t>договор о реализации туристских услуг</w:t>
      </w:r>
      <w:r w:rsidR="0026147A" w:rsidRPr="00071667">
        <w:rPr>
          <w:sz w:val="19"/>
          <w:szCs w:val="19"/>
        </w:rPr>
        <w:t>, включающий все существенные услов</w:t>
      </w:r>
      <w:r>
        <w:rPr>
          <w:sz w:val="19"/>
          <w:szCs w:val="19"/>
        </w:rPr>
        <w:t>ия.</w:t>
      </w:r>
    </w:p>
    <w:p w:rsidR="00136CBA" w:rsidRPr="00071667" w:rsidRDefault="00ED3064" w:rsidP="00136CBA">
      <w:pPr>
        <w:numPr>
          <w:ilvl w:val="2"/>
          <w:numId w:val="16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П</w:t>
      </w:r>
      <w:r w:rsidR="00136CBA" w:rsidRPr="00071667">
        <w:rPr>
          <w:sz w:val="19"/>
          <w:szCs w:val="19"/>
        </w:rPr>
        <w:t xml:space="preserve">роизвести </w:t>
      </w:r>
      <w:r w:rsidR="00002097" w:rsidRPr="00071667">
        <w:rPr>
          <w:sz w:val="19"/>
          <w:szCs w:val="19"/>
        </w:rPr>
        <w:t xml:space="preserve">оплату </w:t>
      </w:r>
      <w:r w:rsidR="00BD6A6A">
        <w:rPr>
          <w:sz w:val="19"/>
          <w:szCs w:val="19"/>
        </w:rPr>
        <w:t xml:space="preserve">услуг </w:t>
      </w:r>
      <w:r w:rsidR="00002097" w:rsidRPr="00071667">
        <w:rPr>
          <w:sz w:val="19"/>
          <w:szCs w:val="19"/>
        </w:rPr>
        <w:t xml:space="preserve">в соответствии с </w:t>
      </w:r>
      <w:r w:rsidR="00BD6A6A">
        <w:rPr>
          <w:sz w:val="19"/>
          <w:szCs w:val="19"/>
        </w:rPr>
        <w:t>условиями указанными в  Листе Бронирования или счете.</w:t>
      </w:r>
    </w:p>
    <w:p w:rsidR="002A4F02" w:rsidRPr="00071667" w:rsidRDefault="00BD6A6A" w:rsidP="002A4F02">
      <w:pPr>
        <w:numPr>
          <w:ilvl w:val="2"/>
          <w:numId w:val="16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Предоставлять Принципалу</w:t>
      </w:r>
      <w:r w:rsidR="002A4F02" w:rsidRPr="00071667">
        <w:rPr>
          <w:sz w:val="19"/>
          <w:szCs w:val="19"/>
        </w:rPr>
        <w:t xml:space="preserve"> в согласованные с ним сроки все необходимые доку</w:t>
      </w:r>
      <w:r w:rsidR="00136CBA" w:rsidRPr="00071667">
        <w:rPr>
          <w:sz w:val="19"/>
          <w:szCs w:val="19"/>
        </w:rPr>
        <w:t>менты туристов.</w:t>
      </w:r>
      <w:r w:rsidR="002A4F02" w:rsidRPr="00071667">
        <w:rPr>
          <w:sz w:val="19"/>
          <w:szCs w:val="19"/>
        </w:rPr>
        <w:t xml:space="preserve"> Производить проверку надлежащего оформления и срока действия выездных документов туристов.</w:t>
      </w:r>
    </w:p>
    <w:p w:rsidR="00C80E7D" w:rsidRPr="00071667" w:rsidRDefault="0026147A" w:rsidP="000F51B8">
      <w:pPr>
        <w:numPr>
          <w:ilvl w:val="2"/>
          <w:numId w:val="16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Доводить до сведения туристов в письменной форме досто</w:t>
      </w:r>
      <w:r w:rsidR="0008787E">
        <w:rPr>
          <w:sz w:val="19"/>
          <w:szCs w:val="19"/>
        </w:rPr>
        <w:t>верную информацию в соответствии</w:t>
      </w:r>
      <w:r w:rsidRPr="00071667">
        <w:rPr>
          <w:sz w:val="19"/>
          <w:szCs w:val="19"/>
        </w:rPr>
        <w:t xml:space="preserve"> с частью 6 статьи 14 Закона. </w:t>
      </w:r>
      <w:r w:rsidR="000F51B8" w:rsidRPr="00071667">
        <w:rPr>
          <w:sz w:val="19"/>
          <w:szCs w:val="19"/>
        </w:rPr>
        <w:t xml:space="preserve"> </w:t>
      </w:r>
      <w:r w:rsidRPr="00071667">
        <w:rPr>
          <w:sz w:val="19"/>
          <w:szCs w:val="19"/>
        </w:rPr>
        <w:t>Инфор</w:t>
      </w:r>
      <w:r w:rsidR="001245A2">
        <w:rPr>
          <w:sz w:val="19"/>
          <w:szCs w:val="19"/>
        </w:rPr>
        <w:t>миро</w:t>
      </w:r>
      <w:r w:rsidR="00BD6A6A">
        <w:rPr>
          <w:sz w:val="19"/>
          <w:szCs w:val="19"/>
        </w:rPr>
        <w:t xml:space="preserve">вать туристов, </w:t>
      </w:r>
      <w:proofErr w:type="gramStart"/>
      <w:r w:rsidR="00BD6A6A">
        <w:rPr>
          <w:sz w:val="19"/>
          <w:szCs w:val="19"/>
        </w:rPr>
        <w:t>о</w:t>
      </w:r>
      <w:proofErr w:type="gramEnd"/>
      <w:r w:rsidR="00BD6A6A">
        <w:rPr>
          <w:sz w:val="19"/>
          <w:szCs w:val="19"/>
        </w:rPr>
        <w:t xml:space="preserve"> всех деталях связанных с потреблением купленных услуг.</w:t>
      </w:r>
    </w:p>
    <w:p w:rsidR="003345AC" w:rsidRPr="00071667" w:rsidRDefault="00C80E7D" w:rsidP="003345AC">
      <w:pPr>
        <w:numPr>
          <w:ilvl w:val="2"/>
          <w:numId w:val="16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Незамедлительно доводить до сведения туристов информацию об изменениях стоимости</w:t>
      </w:r>
      <w:r w:rsidR="006373A8" w:rsidRPr="00071667">
        <w:rPr>
          <w:sz w:val="19"/>
          <w:szCs w:val="19"/>
        </w:rPr>
        <w:t xml:space="preserve"> и условий </w:t>
      </w:r>
      <w:r w:rsidR="00BD6A6A">
        <w:rPr>
          <w:sz w:val="19"/>
          <w:szCs w:val="19"/>
        </w:rPr>
        <w:t>потребляемых услуг</w:t>
      </w:r>
      <w:r w:rsidR="000F51B8" w:rsidRPr="00071667">
        <w:rPr>
          <w:sz w:val="19"/>
          <w:szCs w:val="19"/>
        </w:rPr>
        <w:t xml:space="preserve">, если таковая </w:t>
      </w:r>
      <w:r w:rsidR="00BD6A6A">
        <w:rPr>
          <w:sz w:val="19"/>
          <w:szCs w:val="19"/>
        </w:rPr>
        <w:t>информация поступила от Принципала</w:t>
      </w:r>
      <w:r w:rsidR="000F51B8" w:rsidRPr="00071667">
        <w:rPr>
          <w:sz w:val="19"/>
          <w:szCs w:val="19"/>
        </w:rPr>
        <w:t>.</w:t>
      </w:r>
    </w:p>
    <w:p w:rsidR="00C80E7D" w:rsidRPr="00071667" w:rsidRDefault="00514474" w:rsidP="00B1703C">
      <w:pPr>
        <w:numPr>
          <w:ilvl w:val="2"/>
          <w:numId w:val="16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Самостоятельно отвечать на претензии</w:t>
      </w:r>
      <w:r w:rsidR="00BD6A6A">
        <w:rPr>
          <w:sz w:val="19"/>
          <w:szCs w:val="19"/>
        </w:rPr>
        <w:t xml:space="preserve"> потребителей </w:t>
      </w:r>
      <w:r w:rsidRPr="00071667">
        <w:rPr>
          <w:sz w:val="19"/>
          <w:szCs w:val="19"/>
        </w:rPr>
        <w:t xml:space="preserve">и разрешать спорные ситуации, связанные с </w:t>
      </w:r>
      <w:proofErr w:type="spellStart"/>
      <w:r w:rsidRPr="00071667">
        <w:rPr>
          <w:sz w:val="19"/>
          <w:szCs w:val="19"/>
        </w:rPr>
        <w:t>непредоставлением</w:t>
      </w:r>
      <w:proofErr w:type="spellEnd"/>
      <w:r w:rsidRPr="00071667">
        <w:rPr>
          <w:sz w:val="19"/>
          <w:szCs w:val="19"/>
        </w:rPr>
        <w:t xml:space="preserve"> услуг</w:t>
      </w:r>
      <w:r w:rsidR="0008787E">
        <w:rPr>
          <w:sz w:val="19"/>
          <w:szCs w:val="19"/>
        </w:rPr>
        <w:t>,</w:t>
      </w:r>
      <w:r w:rsidRPr="00071667">
        <w:rPr>
          <w:sz w:val="19"/>
          <w:szCs w:val="19"/>
        </w:rPr>
        <w:t xml:space="preserve"> либо с не</w:t>
      </w:r>
      <w:r w:rsidR="00BD6A6A">
        <w:rPr>
          <w:sz w:val="19"/>
          <w:szCs w:val="19"/>
        </w:rPr>
        <w:t xml:space="preserve">надлежащим оказанием </w:t>
      </w:r>
      <w:r w:rsidRPr="00071667">
        <w:rPr>
          <w:sz w:val="19"/>
          <w:szCs w:val="19"/>
        </w:rPr>
        <w:t>услуг</w:t>
      </w:r>
      <w:r w:rsidR="001245A2">
        <w:rPr>
          <w:sz w:val="19"/>
          <w:szCs w:val="19"/>
        </w:rPr>
        <w:t>, возникших</w:t>
      </w:r>
      <w:r w:rsidR="00BD6A6A">
        <w:rPr>
          <w:sz w:val="19"/>
          <w:szCs w:val="19"/>
        </w:rPr>
        <w:t xml:space="preserve"> по вине Агента</w:t>
      </w:r>
      <w:r w:rsidR="00C80E7D" w:rsidRPr="00071667">
        <w:rPr>
          <w:sz w:val="19"/>
          <w:szCs w:val="19"/>
        </w:rPr>
        <w:t xml:space="preserve">. </w:t>
      </w:r>
    </w:p>
    <w:p w:rsidR="00C80E7D" w:rsidRPr="00071667" w:rsidRDefault="003345AC" w:rsidP="00131DD5">
      <w:pPr>
        <w:numPr>
          <w:ilvl w:val="2"/>
          <w:numId w:val="16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Информировать туристов </w:t>
      </w:r>
      <w:r w:rsidR="00C80E7D" w:rsidRPr="00071667">
        <w:rPr>
          <w:sz w:val="19"/>
          <w:szCs w:val="19"/>
        </w:rPr>
        <w:t xml:space="preserve">о том, что </w:t>
      </w:r>
      <w:r w:rsidR="00EB0F9A" w:rsidRPr="00071667">
        <w:rPr>
          <w:sz w:val="19"/>
          <w:szCs w:val="19"/>
        </w:rPr>
        <w:t>претензии</w:t>
      </w:r>
      <w:r w:rsidR="00C80E7D" w:rsidRPr="00071667">
        <w:rPr>
          <w:sz w:val="19"/>
          <w:szCs w:val="19"/>
        </w:rPr>
        <w:t xml:space="preserve"> </w:t>
      </w:r>
      <w:r w:rsidR="00B95E09" w:rsidRPr="00071667">
        <w:rPr>
          <w:sz w:val="19"/>
          <w:szCs w:val="19"/>
        </w:rPr>
        <w:t xml:space="preserve">к качеству </w:t>
      </w:r>
      <w:r w:rsidR="00BD6A6A">
        <w:rPr>
          <w:sz w:val="19"/>
          <w:szCs w:val="19"/>
        </w:rPr>
        <w:t>услуг</w:t>
      </w:r>
      <w:r w:rsidR="00B95E09" w:rsidRPr="00071667">
        <w:rPr>
          <w:sz w:val="19"/>
          <w:szCs w:val="19"/>
        </w:rPr>
        <w:t xml:space="preserve"> </w:t>
      </w:r>
      <w:r w:rsidR="00EB0F9A" w:rsidRPr="00071667">
        <w:rPr>
          <w:sz w:val="19"/>
          <w:szCs w:val="19"/>
        </w:rPr>
        <w:t>предъявляются</w:t>
      </w:r>
      <w:r w:rsidR="00BD6A6A">
        <w:rPr>
          <w:sz w:val="19"/>
          <w:szCs w:val="19"/>
        </w:rPr>
        <w:t xml:space="preserve"> в письменном виде</w:t>
      </w:r>
      <w:r w:rsidR="00C80E7D" w:rsidRPr="00071667">
        <w:rPr>
          <w:sz w:val="19"/>
          <w:szCs w:val="19"/>
        </w:rPr>
        <w:t xml:space="preserve">. </w:t>
      </w:r>
      <w:r w:rsidR="00EB0F9A" w:rsidRPr="00071667">
        <w:rPr>
          <w:sz w:val="19"/>
          <w:szCs w:val="19"/>
        </w:rPr>
        <w:t>Е</w:t>
      </w:r>
      <w:r w:rsidR="00C80E7D" w:rsidRPr="00071667">
        <w:rPr>
          <w:sz w:val="19"/>
          <w:szCs w:val="19"/>
        </w:rPr>
        <w:t xml:space="preserve">сли </w:t>
      </w:r>
      <w:r w:rsidR="00EB0F9A" w:rsidRPr="00071667">
        <w:rPr>
          <w:sz w:val="19"/>
          <w:szCs w:val="19"/>
        </w:rPr>
        <w:t xml:space="preserve">выявленные </w:t>
      </w:r>
      <w:r w:rsidR="00C80E7D" w:rsidRPr="00071667">
        <w:rPr>
          <w:sz w:val="19"/>
          <w:szCs w:val="19"/>
        </w:rPr>
        <w:t xml:space="preserve">недостатки не устранены, турист в течение двадцати </w:t>
      </w:r>
      <w:r w:rsidR="00B95E09" w:rsidRPr="00071667">
        <w:rPr>
          <w:sz w:val="19"/>
          <w:szCs w:val="19"/>
        </w:rPr>
        <w:t xml:space="preserve">календарных </w:t>
      </w:r>
      <w:r w:rsidR="00C80E7D" w:rsidRPr="00071667">
        <w:rPr>
          <w:sz w:val="19"/>
          <w:szCs w:val="19"/>
        </w:rPr>
        <w:t>дн</w:t>
      </w:r>
      <w:r w:rsidR="003D52A4">
        <w:rPr>
          <w:sz w:val="19"/>
          <w:szCs w:val="19"/>
        </w:rPr>
        <w:t>ей с момента окончания поездки</w:t>
      </w:r>
      <w:r w:rsidR="00B95E09" w:rsidRPr="00071667">
        <w:rPr>
          <w:sz w:val="19"/>
          <w:szCs w:val="19"/>
        </w:rPr>
        <w:t xml:space="preserve"> имеет право подать претензии</w:t>
      </w:r>
      <w:r w:rsidR="00C80E7D" w:rsidRPr="00071667">
        <w:rPr>
          <w:sz w:val="19"/>
          <w:szCs w:val="19"/>
        </w:rPr>
        <w:t xml:space="preserve"> </w:t>
      </w:r>
      <w:r w:rsidR="003D52A4">
        <w:rPr>
          <w:sz w:val="19"/>
          <w:szCs w:val="19"/>
        </w:rPr>
        <w:t>на имя А</w:t>
      </w:r>
      <w:r w:rsidR="00B95E09" w:rsidRPr="00071667">
        <w:rPr>
          <w:sz w:val="19"/>
          <w:szCs w:val="19"/>
        </w:rPr>
        <w:t>гента.</w:t>
      </w:r>
      <w:r w:rsidR="00C80E7D" w:rsidRPr="00071667">
        <w:rPr>
          <w:sz w:val="19"/>
          <w:szCs w:val="19"/>
        </w:rPr>
        <w:t xml:space="preserve"> </w:t>
      </w:r>
      <w:r w:rsidR="00BD6A6A">
        <w:rPr>
          <w:sz w:val="19"/>
          <w:szCs w:val="19"/>
        </w:rPr>
        <w:t>А</w:t>
      </w:r>
      <w:r w:rsidR="00B95E09" w:rsidRPr="00071667">
        <w:rPr>
          <w:sz w:val="19"/>
          <w:szCs w:val="19"/>
        </w:rPr>
        <w:t>гент</w:t>
      </w:r>
      <w:r w:rsidR="003D52A4">
        <w:rPr>
          <w:sz w:val="19"/>
          <w:szCs w:val="19"/>
        </w:rPr>
        <w:t xml:space="preserve"> имеет право подать Принципалу</w:t>
      </w:r>
      <w:r w:rsidR="00B95E09" w:rsidRPr="00071667">
        <w:rPr>
          <w:sz w:val="19"/>
          <w:szCs w:val="19"/>
        </w:rPr>
        <w:t xml:space="preserve"> рекламацию</w:t>
      </w:r>
      <w:r w:rsidR="00C80E7D" w:rsidRPr="00071667">
        <w:rPr>
          <w:sz w:val="19"/>
          <w:szCs w:val="19"/>
        </w:rPr>
        <w:t xml:space="preserve"> в течение двадцати </w:t>
      </w:r>
      <w:r w:rsidR="00B95E09" w:rsidRPr="00071667">
        <w:rPr>
          <w:sz w:val="19"/>
          <w:szCs w:val="19"/>
        </w:rPr>
        <w:t xml:space="preserve">календарных </w:t>
      </w:r>
      <w:r w:rsidR="00C80E7D" w:rsidRPr="00071667">
        <w:rPr>
          <w:sz w:val="19"/>
          <w:szCs w:val="19"/>
        </w:rPr>
        <w:t>дней с момента окон</w:t>
      </w:r>
      <w:r w:rsidR="00BD6A6A">
        <w:rPr>
          <w:sz w:val="19"/>
          <w:szCs w:val="19"/>
        </w:rPr>
        <w:t xml:space="preserve">чания </w:t>
      </w:r>
      <w:r w:rsidR="003D52A4">
        <w:rPr>
          <w:sz w:val="19"/>
          <w:szCs w:val="19"/>
        </w:rPr>
        <w:t>поездки</w:t>
      </w:r>
      <w:r w:rsidR="00C80E7D" w:rsidRPr="00071667">
        <w:rPr>
          <w:sz w:val="19"/>
          <w:szCs w:val="19"/>
        </w:rPr>
        <w:t xml:space="preserve">. Рекламация должна быть оформлена в письменном виде, с приложением претензии </w:t>
      </w:r>
      <w:r w:rsidR="003D52A4">
        <w:rPr>
          <w:sz w:val="19"/>
          <w:szCs w:val="19"/>
        </w:rPr>
        <w:t>потребителя</w:t>
      </w:r>
      <w:r w:rsidR="00C80E7D" w:rsidRPr="00071667">
        <w:rPr>
          <w:sz w:val="19"/>
          <w:szCs w:val="19"/>
        </w:rPr>
        <w:t>, а также письменных доказательств обоснованности его требований и иных документов, имеющих отношение к делу. Рекламации, поданные с нарушением ука</w:t>
      </w:r>
      <w:r w:rsidR="00BD6A6A">
        <w:rPr>
          <w:sz w:val="19"/>
          <w:szCs w:val="19"/>
        </w:rPr>
        <w:t>занных требований, Принципалом</w:t>
      </w:r>
      <w:r w:rsidR="00C80E7D" w:rsidRPr="00071667">
        <w:rPr>
          <w:sz w:val="19"/>
          <w:szCs w:val="19"/>
        </w:rPr>
        <w:t xml:space="preserve"> не рассматриваются.</w:t>
      </w:r>
    </w:p>
    <w:p w:rsidR="00C80E7D" w:rsidRPr="00071667" w:rsidRDefault="00841A41" w:rsidP="00897478">
      <w:pPr>
        <w:numPr>
          <w:ilvl w:val="2"/>
          <w:numId w:val="16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proofErr w:type="gramStart"/>
      <w:r w:rsidRPr="00071667">
        <w:rPr>
          <w:sz w:val="19"/>
          <w:szCs w:val="19"/>
        </w:rPr>
        <w:t>Осуществлять а</w:t>
      </w:r>
      <w:r w:rsidR="00C80E7D" w:rsidRPr="00071667">
        <w:rPr>
          <w:sz w:val="19"/>
          <w:szCs w:val="19"/>
        </w:rPr>
        <w:t>ннуляции</w:t>
      </w:r>
      <w:r w:rsidRPr="00071667">
        <w:rPr>
          <w:sz w:val="19"/>
          <w:szCs w:val="19"/>
        </w:rPr>
        <w:t xml:space="preserve"> бронирования </w:t>
      </w:r>
      <w:r w:rsidR="00ED3064" w:rsidRPr="00071667">
        <w:rPr>
          <w:sz w:val="19"/>
          <w:szCs w:val="19"/>
        </w:rPr>
        <w:t xml:space="preserve">путем подачи </w:t>
      </w:r>
      <w:r w:rsidR="003D52A4">
        <w:rPr>
          <w:sz w:val="19"/>
          <w:szCs w:val="19"/>
        </w:rPr>
        <w:t>Принципалу</w:t>
      </w:r>
      <w:r w:rsidR="00ED3064" w:rsidRPr="00071667">
        <w:rPr>
          <w:sz w:val="19"/>
          <w:szCs w:val="19"/>
        </w:rPr>
        <w:t xml:space="preserve"> заявки об аннуляции в письменной форме с указанием данных о бронировании (заявка оформляется на фирменном бланке </w:t>
      </w:r>
      <w:r w:rsidR="003D52A4">
        <w:rPr>
          <w:sz w:val="19"/>
          <w:szCs w:val="19"/>
        </w:rPr>
        <w:t>Агента</w:t>
      </w:r>
      <w:r w:rsidR="00ED3064" w:rsidRPr="00071667">
        <w:rPr>
          <w:sz w:val="19"/>
          <w:szCs w:val="19"/>
        </w:rPr>
        <w:t xml:space="preserve"> и подписью его уполномоченног</w:t>
      </w:r>
      <w:r w:rsidR="003D52A4">
        <w:rPr>
          <w:sz w:val="19"/>
          <w:szCs w:val="19"/>
        </w:rPr>
        <w:t>о лица</w:t>
      </w:r>
      <w:r w:rsidR="00C80E7D" w:rsidRPr="00071667">
        <w:rPr>
          <w:sz w:val="19"/>
          <w:szCs w:val="19"/>
        </w:rPr>
        <w:t>.</w:t>
      </w:r>
      <w:proofErr w:type="gramEnd"/>
      <w:r w:rsidR="00C80E7D" w:rsidRPr="00071667">
        <w:rPr>
          <w:sz w:val="19"/>
          <w:szCs w:val="19"/>
        </w:rPr>
        <w:t xml:space="preserve"> При этом изменение </w:t>
      </w:r>
      <w:r w:rsidRPr="00071667">
        <w:rPr>
          <w:sz w:val="19"/>
          <w:szCs w:val="19"/>
        </w:rPr>
        <w:t xml:space="preserve">условий бронирования </w:t>
      </w:r>
      <w:r w:rsidR="00C80E7D" w:rsidRPr="00071667">
        <w:rPr>
          <w:sz w:val="19"/>
          <w:szCs w:val="19"/>
        </w:rPr>
        <w:t xml:space="preserve">рассматривается как аннуляция </w:t>
      </w:r>
      <w:r w:rsidRPr="00071667">
        <w:rPr>
          <w:sz w:val="19"/>
          <w:szCs w:val="19"/>
        </w:rPr>
        <w:t>бронирования</w:t>
      </w:r>
      <w:r w:rsidR="00C80E7D" w:rsidRPr="00071667">
        <w:rPr>
          <w:sz w:val="19"/>
          <w:szCs w:val="19"/>
        </w:rPr>
        <w:t>.</w:t>
      </w:r>
    </w:p>
    <w:p w:rsidR="00C5380D" w:rsidRDefault="00C5380D">
      <w:pPr>
        <w:pStyle w:val="1"/>
        <w:widowControl/>
        <w:rPr>
          <w:sz w:val="19"/>
          <w:szCs w:val="19"/>
          <w:lang w:val="ru-RU"/>
        </w:rPr>
      </w:pPr>
    </w:p>
    <w:p w:rsidR="00C80E7D" w:rsidRPr="00071667" w:rsidRDefault="00C80E7D">
      <w:pPr>
        <w:pStyle w:val="1"/>
        <w:widowControl/>
        <w:rPr>
          <w:sz w:val="19"/>
          <w:szCs w:val="19"/>
          <w:lang w:val="ru-RU"/>
        </w:rPr>
      </w:pPr>
      <w:r w:rsidRPr="00071667">
        <w:rPr>
          <w:sz w:val="19"/>
          <w:szCs w:val="19"/>
          <w:lang w:val="ru-RU"/>
        </w:rPr>
        <w:t>Статья 3. ПОРЯДОК РАСЧЕТОВ</w:t>
      </w:r>
    </w:p>
    <w:p w:rsidR="00577AF7" w:rsidRPr="00071667" w:rsidRDefault="00E63BE1" w:rsidP="00D90265">
      <w:pPr>
        <w:numPr>
          <w:ilvl w:val="1"/>
          <w:numId w:val="34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Стоимость </w:t>
      </w:r>
      <w:r w:rsidR="00907D8F" w:rsidRPr="00071667">
        <w:rPr>
          <w:sz w:val="19"/>
          <w:szCs w:val="19"/>
        </w:rPr>
        <w:t>туристс</w:t>
      </w:r>
      <w:r w:rsidR="003D52A4">
        <w:rPr>
          <w:sz w:val="19"/>
          <w:szCs w:val="19"/>
        </w:rPr>
        <w:t>ких услуг</w:t>
      </w:r>
      <w:r w:rsidR="00907D8F" w:rsidRPr="00071667">
        <w:rPr>
          <w:sz w:val="19"/>
          <w:szCs w:val="19"/>
        </w:rPr>
        <w:t xml:space="preserve"> </w:t>
      </w:r>
      <w:r w:rsidRPr="00071667">
        <w:rPr>
          <w:sz w:val="19"/>
          <w:szCs w:val="19"/>
        </w:rPr>
        <w:t>указывается</w:t>
      </w:r>
      <w:r w:rsidR="00E3331A" w:rsidRPr="00071667">
        <w:rPr>
          <w:sz w:val="19"/>
          <w:szCs w:val="19"/>
        </w:rPr>
        <w:t xml:space="preserve"> на сайте </w:t>
      </w:r>
      <w:r w:rsidR="003D52A4">
        <w:rPr>
          <w:sz w:val="19"/>
          <w:szCs w:val="19"/>
        </w:rPr>
        <w:t>Принципала</w:t>
      </w:r>
      <w:r w:rsidR="00841A41" w:rsidRPr="00071667">
        <w:rPr>
          <w:sz w:val="19"/>
          <w:szCs w:val="19"/>
        </w:rPr>
        <w:t xml:space="preserve">, </w:t>
      </w:r>
      <w:r w:rsidR="004501F8" w:rsidRPr="00071667">
        <w:rPr>
          <w:sz w:val="19"/>
          <w:szCs w:val="19"/>
        </w:rPr>
        <w:t xml:space="preserve">в счетах, </w:t>
      </w:r>
      <w:r w:rsidR="003D52A4">
        <w:rPr>
          <w:sz w:val="19"/>
          <w:szCs w:val="19"/>
        </w:rPr>
        <w:t>листах бронирования</w:t>
      </w:r>
      <w:r w:rsidR="001245A2">
        <w:rPr>
          <w:sz w:val="19"/>
          <w:szCs w:val="19"/>
        </w:rPr>
        <w:t xml:space="preserve"> </w:t>
      </w:r>
      <w:r w:rsidR="004501F8" w:rsidRPr="00071667">
        <w:rPr>
          <w:sz w:val="19"/>
          <w:szCs w:val="19"/>
        </w:rPr>
        <w:t>и накладных</w:t>
      </w:r>
      <w:r w:rsidR="00241523" w:rsidRPr="00071667">
        <w:rPr>
          <w:sz w:val="19"/>
          <w:szCs w:val="19"/>
        </w:rPr>
        <w:t>, а</w:t>
      </w:r>
      <w:r w:rsidR="00841A41" w:rsidRPr="00071667">
        <w:rPr>
          <w:sz w:val="19"/>
          <w:szCs w:val="19"/>
        </w:rPr>
        <w:t xml:space="preserve"> также доводит</w:t>
      </w:r>
      <w:r w:rsidR="003D52A4">
        <w:rPr>
          <w:sz w:val="19"/>
          <w:szCs w:val="19"/>
        </w:rPr>
        <w:t>ся до сведения Агент</w:t>
      </w:r>
      <w:r w:rsidR="00241523" w:rsidRPr="00071667">
        <w:rPr>
          <w:sz w:val="19"/>
          <w:szCs w:val="19"/>
        </w:rPr>
        <w:t xml:space="preserve"> путем осуществления рассылки на указанные им электронные адреса</w:t>
      </w:r>
      <w:r w:rsidR="00907D8F" w:rsidRPr="00071667">
        <w:rPr>
          <w:sz w:val="19"/>
          <w:szCs w:val="19"/>
        </w:rPr>
        <w:t xml:space="preserve">. </w:t>
      </w:r>
    </w:p>
    <w:p w:rsidR="00577AF7" w:rsidRPr="00071667" w:rsidRDefault="003D52A4" w:rsidP="008B0950">
      <w:pPr>
        <w:numPr>
          <w:ilvl w:val="1"/>
          <w:numId w:val="34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Стоимость услуг</w:t>
      </w:r>
      <w:r w:rsidR="002014E9" w:rsidRPr="00071667">
        <w:rPr>
          <w:sz w:val="19"/>
          <w:szCs w:val="19"/>
        </w:rPr>
        <w:t xml:space="preserve"> устанавливается</w:t>
      </w:r>
      <w:r w:rsidR="00D90265" w:rsidRPr="0007166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Принципалом </w:t>
      </w:r>
      <w:r w:rsidR="002014E9" w:rsidRPr="00071667">
        <w:rPr>
          <w:sz w:val="19"/>
          <w:szCs w:val="19"/>
        </w:rPr>
        <w:t xml:space="preserve"> </w:t>
      </w:r>
      <w:r w:rsidR="00D90265" w:rsidRPr="00071667">
        <w:rPr>
          <w:sz w:val="19"/>
          <w:szCs w:val="19"/>
        </w:rPr>
        <w:t>в условных единицах (у.е.)</w:t>
      </w:r>
      <w:r w:rsidR="004376CD" w:rsidRPr="00071667">
        <w:rPr>
          <w:sz w:val="19"/>
          <w:szCs w:val="19"/>
        </w:rPr>
        <w:t>.</w:t>
      </w:r>
      <w:r w:rsidR="00577AF7" w:rsidRPr="00071667">
        <w:rPr>
          <w:sz w:val="19"/>
          <w:szCs w:val="19"/>
        </w:rPr>
        <w:t xml:space="preserve"> </w:t>
      </w:r>
      <w:r w:rsidR="00C5380D">
        <w:rPr>
          <w:sz w:val="19"/>
          <w:szCs w:val="19"/>
        </w:rPr>
        <w:t>В</w:t>
      </w:r>
      <w:r w:rsidR="002014E9" w:rsidRPr="00071667">
        <w:rPr>
          <w:sz w:val="19"/>
          <w:szCs w:val="19"/>
        </w:rPr>
        <w:t>еличина</w:t>
      </w:r>
      <w:r w:rsidR="00577AF7" w:rsidRPr="00071667">
        <w:rPr>
          <w:sz w:val="19"/>
          <w:szCs w:val="19"/>
        </w:rPr>
        <w:t xml:space="preserve"> условной единицы</w:t>
      </w:r>
      <w:r w:rsidR="00C5380D">
        <w:rPr>
          <w:sz w:val="19"/>
          <w:szCs w:val="19"/>
        </w:rPr>
        <w:t xml:space="preserve"> устанавливается</w:t>
      </w:r>
      <w:r w:rsidR="0027475D" w:rsidRPr="00071667">
        <w:rPr>
          <w:sz w:val="19"/>
          <w:szCs w:val="19"/>
        </w:rPr>
        <w:t xml:space="preserve"> в виде</w:t>
      </w:r>
      <w:r w:rsidR="002014E9" w:rsidRPr="00071667">
        <w:rPr>
          <w:sz w:val="19"/>
          <w:szCs w:val="19"/>
        </w:rPr>
        <w:t xml:space="preserve"> </w:t>
      </w:r>
      <w:r w:rsidR="0027475D" w:rsidRPr="00071667">
        <w:rPr>
          <w:sz w:val="19"/>
          <w:szCs w:val="19"/>
        </w:rPr>
        <w:t>фиксированной суммы</w:t>
      </w:r>
      <w:r w:rsidR="002014E9" w:rsidRPr="00071667">
        <w:rPr>
          <w:sz w:val="19"/>
          <w:szCs w:val="19"/>
        </w:rPr>
        <w:t xml:space="preserve"> в рублях либо </w:t>
      </w:r>
      <w:r w:rsidR="0027475D" w:rsidRPr="00071667">
        <w:rPr>
          <w:sz w:val="19"/>
          <w:szCs w:val="19"/>
        </w:rPr>
        <w:t>рублевого</w:t>
      </w:r>
      <w:r w:rsidR="002014E9" w:rsidRPr="00071667">
        <w:rPr>
          <w:sz w:val="19"/>
          <w:szCs w:val="19"/>
        </w:rPr>
        <w:t xml:space="preserve"> эквивалент</w:t>
      </w:r>
      <w:r w:rsidR="0027475D" w:rsidRPr="00071667">
        <w:rPr>
          <w:sz w:val="19"/>
          <w:szCs w:val="19"/>
        </w:rPr>
        <w:t>а</w:t>
      </w:r>
      <w:r w:rsidR="00577AF7" w:rsidRPr="00071667">
        <w:rPr>
          <w:sz w:val="19"/>
          <w:szCs w:val="19"/>
        </w:rPr>
        <w:t xml:space="preserve"> доллара США </w:t>
      </w:r>
      <w:r w:rsidR="002014E9" w:rsidRPr="00071667">
        <w:rPr>
          <w:sz w:val="19"/>
          <w:szCs w:val="19"/>
        </w:rPr>
        <w:t>или</w:t>
      </w:r>
      <w:r w:rsidR="00577AF7" w:rsidRPr="00071667">
        <w:rPr>
          <w:sz w:val="19"/>
          <w:szCs w:val="19"/>
        </w:rPr>
        <w:t xml:space="preserve"> Евро по курсу </w:t>
      </w:r>
      <w:r w:rsidR="00EB0F9A" w:rsidRPr="00071667">
        <w:rPr>
          <w:sz w:val="19"/>
          <w:szCs w:val="19"/>
        </w:rPr>
        <w:t>Централь</w:t>
      </w:r>
      <w:r w:rsidR="002014E9" w:rsidRPr="00071667">
        <w:rPr>
          <w:sz w:val="19"/>
          <w:szCs w:val="19"/>
        </w:rPr>
        <w:t>ного Банка Российской Федерации на дату формирования</w:t>
      </w:r>
      <w:r w:rsidR="00577AF7" w:rsidRPr="00071667">
        <w:rPr>
          <w:sz w:val="19"/>
          <w:szCs w:val="19"/>
        </w:rPr>
        <w:t xml:space="preserve"> счета</w:t>
      </w:r>
      <w:r w:rsidR="000F51B8" w:rsidRPr="00071667">
        <w:rPr>
          <w:sz w:val="19"/>
          <w:szCs w:val="19"/>
        </w:rPr>
        <w:t xml:space="preserve"> </w:t>
      </w:r>
      <w:r w:rsidR="00C5380D">
        <w:rPr>
          <w:sz w:val="19"/>
          <w:szCs w:val="19"/>
        </w:rPr>
        <w:t xml:space="preserve">плюс </w:t>
      </w:r>
      <w:r w:rsidR="00A42AD6">
        <w:rPr>
          <w:sz w:val="19"/>
          <w:szCs w:val="19"/>
        </w:rPr>
        <w:t>2</w:t>
      </w:r>
      <w:r w:rsidR="002014E9" w:rsidRPr="00071667">
        <w:rPr>
          <w:sz w:val="19"/>
          <w:szCs w:val="19"/>
        </w:rPr>
        <w:t>% на конвертацию.</w:t>
      </w:r>
      <w:r w:rsidR="00ED063E" w:rsidRPr="00071667">
        <w:rPr>
          <w:sz w:val="19"/>
          <w:szCs w:val="19"/>
        </w:rPr>
        <w:t xml:space="preserve"> </w:t>
      </w:r>
      <w:r>
        <w:rPr>
          <w:sz w:val="19"/>
          <w:szCs w:val="19"/>
        </w:rPr>
        <w:t>Принципал</w:t>
      </w:r>
      <w:r w:rsidR="00ED3064" w:rsidRPr="00071667">
        <w:rPr>
          <w:sz w:val="19"/>
          <w:szCs w:val="19"/>
        </w:rPr>
        <w:t xml:space="preserve"> выставляет счет </w:t>
      </w:r>
      <w:r w:rsidR="00BF43B3" w:rsidRPr="00071667">
        <w:rPr>
          <w:sz w:val="19"/>
          <w:szCs w:val="19"/>
        </w:rPr>
        <w:t xml:space="preserve">на оплату в рублях по установленному </w:t>
      </w:r>
      <w:r w:rsidR="00ED3064" w:rsidRPr="00071667">
        <w:rPr>
          <w:sz w:val="19"/>
          <w:szCs w:val="19"/>
        </w:rPr>
        <w:t>им на дату выставления счета</w:t>
      </w:r>
      <w:r w:rsidR="00131938" w:rsidRPr="00071667">
        <w:rPr>
          <w:sz w:val="19"/>
          <w:szCs w:val="19"/>
        </w:rPr>
        <w:t xml:space="preserve"> курсу расчетов</w:t>
      </w:r>
      <w:r w:rsidR="008B0950" w:rsidRPr="00071667">
        <w:rPr>
          <w:sz w:val="19"/>
          <w:szCs w:val="19"/>
        </w:rPr>
        <w:t xml:space="preserve">. </w:t>
      </w:r>
    </w:p>
    <w:p w:rsidR="00ED063E" w:rsidRPr="00071667" w:rsidRDefault="003D52A4" w:rsidP="001A1402">
      <w:pPr>
        <w:numPr>
          <w:ilvl w:val="1"/>
          <w:numId w:val="34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Устанавливаемые Принципалом</w:t>
      </w:r>
      <w:r w:rsidR="0027475D" w:rsidRPr="00071667">
        <w:rPr>
          <w:sz w:val="19"/>
          <w:szCs w:val="19"/>
        </w:rPr>
        <w:t xml:space="preserve"> размеры вознаграждения</w:t>
      </w:r>
      <w:r w:rsidR="008B0950" w:rsidRPr="0007166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Агента, </w:t>
      </w:r>
      <w:r w:rsidR="000F51B8" w:rsidRPr="00071667">
        <w:rPr>
          <w:sz w:val="19"/>
          <w:szCs w:val="19"/>
        </w:rPr>
        <w:t xml:space="preserve">указываются в </w:t>
      </w:r>
      <w:r w:rsidR="008B0950" w:rsidRPr="00071667">
        <w:rPr>
          <w:sz w:val="19"/>
          <w:szCs w:val="19"/>
        </w:rPr>
        <w:t xml:space="preserve">счетах, </w:t>
      </w:r>
      <w:r w:rsidR="001245A2">
        <w:rPr>
          <w:sz w:val="19"/>
          <w:szCs w:val="19"/>
        </w:rPr>
        <w:t xml:space="preserve">листах бронирования, </w:t>
      </w:r>
      <w:r w:rsidR="008B0950" w:rsidRPr="00071667">
        <w:rPr>
          <w:sz w:val="19"/>
          <w:szCs w:val="19"/>
        </w:rPr>
        <w:t xml:space="preserve"> а также </w:t>
      </w:r>
      <w:r w:rsidR="0027475D" w:rsidRPr="00071667">
        <w:rPr>
          <w:sz w:val="19"/>
          <w:szCs w:val="19"/>
        </w:rPr>
        <w:t xml:space="preserve">доводятся до сведения </w:t>
      </w:r>
      <w:r>
        <w:rPr>
          <w:sz w:val="19"/>
          <w:szCs w:val="19"/>
        </w:rPr>
        <w:t>А</w:t>
      </w:r>
      <w:r w:rsidR="0027475D" w:rsidRPr="00071667">
        <w:rPr>
          <w:sz w:val="19"/>
          <w:szCs w:val="19"/>
        </w:rPr>
        <w:t>гента путем электронной рассылки по эл</w:t>
      </w:r>
      <w:r>
        <w:rPr>
          <w:sz w:val="19"/>
          <w:szCs w:val="19"/>
        </w:rPr>
        <w:t>ектронной почте на указанные  А</w:t>
      </w:r>
      <w:r w:rsidR="0027475D" w:rsidRPr="00071667">
        <w:rPr>
          <w:sz w:val="19"/>
          <w:szCs w:val="19"/>
        </w:rPr>
        <w:t xml:space="preserve">гентом электронные адреса. </w:t>
      </w:r>
      <w:r w:rsidR="00A05F0A" w:rsidRPr="00071667">
        <w:rPr>
          <w:sz w:val="19"/>
          <w:szCs w:val="19"/>
        </w:rPr>
        <w:t xml:space="preserve">В </w:t>
      </w:r>
      <w:r w:rsidR="0027475D" w:rsidRPr="00071667">
        <w:rPr>
          <w:sz w:val="19"/>
          <w:szCs w:val="19"/>
        </w:rPr>
        <w:t xml:space="preserve">том </w:t>
      </w:r>
      <w:r>
        <w:rPr>
          <w:sz w:val="19"/>
          <w:szCs w:val="19"/>
        </w:rPr>
        <w:t>случае, если А</w:t>
      </w:r>
      <w:r w:rsidR="00A05F0A" w:rsidRPr="00071667">
        <w:rPr>
          <w:sz w:val="19"/>
          <w:szCs w:val="19"/>
        </w:rPr>
        <w:t>ге</w:t>
      </w:r>
      <w:r w:rsidR="00110D4F" w:rsidRPr="00071667">
        <w:rPr>
          <w:sz w:val="19"/>
          <w:szCs w:val="19"/>
        </w:rPr>
        <w:t xml:space="preserve">нт реализовал </w:t>
      </w:r>
      <w:r>
        <w:rPr>
          <w:sz w:val="19"/>
          <w:szCs w:val="19"/>
        </w:rPr>
        <w:t>услуги</w:t>
      </w:r>
      <w:r w:rsidR="00A05F0A" w:rsidRPr="00071667">
        <w:rPr>
          <w:sz w:val="19"/>
          <w:szCs w:val="19"/>
        </w:rPr>
        <w:t xml:space="preserve"> </w:t>
      </w:r>
      <w:r w:rsidR="00E63BE1" w:rsidRPr="00071667">
        <w:rPr>
          <w:sz w:val="19"/>
          <w:szCs w:val="19"/>
        </w:rPr>
        <w:t>на условиях более выгодных</w:t>
      </w:r>
      <w:r w:rsidR="00A05F0A" w:rsidRPr="00071667">
        <w:rPr>
          <w:sz w:val="19"/>
          <w:szCs w:val="19"/>
        </w:rPr>
        <w:t xml:space="preserve">, чем </w:t>
      </w:r>
      <w:r w:rsidR="00E63BE1" w:rsidRPr="00071667">
        <w:rPr>
          <w:sz w:val="19"/>
          <w:szCs w:val="19"/>
        </w:rPr>
        <w:t>установленные</w:t>
      </w:r>
      <w:r w:rsidR="00A05F0A" w:rsidRPr="00071667">
        <w:rPr>
          <w:sz w:val="19"/>
          <w:szCs w:val="19"/>
        </w:rPr>
        <w:t xml:space="preserve"> </w:t>
      </w:r>
      <w:r>
        <w:rPr>
          <w:sz w:val="19"/>
          <w:szCs w:val="19"/>
        </w:rPr>
        <w:t>Принципалом</w:t>
      </w:r>
      <w:r w:rsidR="00A05F0A" w:rsidRPr="00071667">
        <w:rPr>
          <w:sz w:val="19"/>
          <w:szCs w:val="19"/>
        </w:rPr>
        <w:t>, дополнительная выгода пос</w:t>
      </w:r>
      <w:r>
        <w:rPr>
          <w:sz w:val="19"/>
          <w:szCs w:val="19"/>
        </w:rPr>
        <w:t>тупает в собственность Агенту</w:t>
      </w:r>
      <w:r w:rsidR="00A05F0A" w:rsidRPr="00071667">
        <w:rPr>
          <w:sz w:val="19"/>
          <w:szCs w:val="19"/>
        </w:rPr>
        <w:t>.</w:t>
      </w:r>
      <w:r w:rsidR="00DC0907" w:rsidRPr="00071667">
        <w:rPr>
          <w:sz w:val="19"/>
          <w:szCs w:val="19"/>
        </w:rPr>
        <w:t xml:space="preserve"> </w:t>
      </w:r>
    </w:p>
    <w:p w:rsidR="00C80E7D" w:rsidRDefault="003D52A4" w:rsidP="00A05F0A">
      <w:pPr>
        <w:numPr>
          <w:ilvl w:val="1"/>
          <w:numId w:val="34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А</w:t>
      </w:r>
      <w:r w:rsidR="001B655F" w:rsidRPr="00071667">
        <w:rPr>
          <w:sz w:val="19"/>
          <w:szCs w:val="19"/>
        </w:rPr>
        <w:t>гент производит оплату</w:t>
      </w:r>
      <w:r w:rsidR="00D90265" w:rsidRPr="00071667">
        <w:rPr>
          <w:sz w:val="19"/>
          <w:szCs w:val="19"/>
        </w:rPr>
        <w:t xml:space="preserve"> </w:t>
      </w:r>
      <w:r>
        <w:rPr>
          <w:sz w:val="19"/>
          <w:szCs w:val="19"/>
        </w:rPr>
        <w:t>услуг</w:t>
      </w:r>
      <w:r w:rsidR="00C5196A" w:rsidRPr="00071667">
        <w:rPr>
          <w:sz w:val="19"/>
          <w:szCs w:val="19"/>
        </w:rPr>
        <w:t xml:space="preserve"> </w:t>
      </w:r>
      <w:r w:rsidR="001B655F" w:rsidRPr="00071667">
        <w:rPr>
          <w:sz w:val="19"/>
          <w:szCs w:val="19"/>
        </w:rPr>
        <w:t xml:space="preserve">путем перечисления </w:t>
      </w:r>
      <w:r w:rsidR="00D90265" w:rsidRPr="00071667">
        <w:rPr>
          <w:sz w:val="19"/>
          <w:szCs w:val="19"/>
        </w:rPr>
        <w:t xml:space="preserve">денежных средств на расчетный счет </w:t>
      </w:r>
      <w:r>
        <w:rPr>
          <w:sz w:val="19"/>
          <w:szCs w:val="19"/>
        </w:rPr>
        <w:t xml:space="preserve">Принципала в сроки и </w:t>
      </w:r>
      <w:proofErr w:type="gramStart"/>
      <w:r>
        <w:rPr>
          <w:sz w:val="19"/>
          <w:szCs w:val="19"/>
        </w:rPr>
        <w:t>размерах</w:t>
      </w:r>
      <w:proofErr w:type="gramEnd"/>
      <w:r w:rsidR="00DF6691">
        <w:rPr>
          <w:sz w:val="19"/>
          <w:szCs w:val="19"/>
        </w:rPr>
        <w:t xml:space="preserve">  указанные</w:t>
      </w:r>
      <w:r>
        <w:rPr>
          <w:sz w:val="19"/>
          <w:szCs w:val="19"/>
        </w:rPr>
        <w:t xml:space="preserve"> в Листе Бронирования</w:t>
      </w:r>
      <w:r w:rsidR="00D90265" w:rsidRPr="00071667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 А</w:t>
      </w:r>
      <w:r w:rsidR="00A05F0A" w:rsidRPr="00071667">
        <w:rPr>
          <w:sz w:val="19"/>
          <w:szCs w:val="19"/>
        </w:rPr>
        <w:t xml:space="preserve">гент </w:t>
      </w:r>
      <w:r w:rsidR="0026394B" w:rsidRPr="00071667">
        <w:rPr>
          <w:sz w:val="19"/>
          <w:szCs w:val="19"/>
        </w:rPr>
        <w:t>самостоятельно производит</w:t>
      </w:r>
      <w:r w:rsidR="00A05F0A" w:rsidRPr="00071667">
        <w:rPr>
          <w:sz w:val="19"/>
          <w:szCs w:val="19"/>
        </w:rPr>
        <w:t xml:space="preserve"> удержание причитающегося ему агентского вознаграждения при оплате стоимости</w:t>
      </w:r>
      <w:r w:rsidR="00C5196A" w:rsidRPr="00071667">
        <w:rPr>
          <w:sz w:val="19"/>
          <w:szCs w:val="19"/>
        </w:rPr>
        <w:t xml:space="preserve"> туристского продукта</w:t>
      </w:r>
      <w:r w:rsidR="00A05F0A" w:rsidRPr="00071667">
        <w:rPr>
          <w:sz w:val="19"/>
          <w:szCs w:val="19"/>
        </w:rPr>
        <w:t>.</w:t>
      </w:r>
      <w:r w:rsidR="00531EE7" w:rsidRPr="00071667">
        <w:rPr>
          <w:sz w:val="19"/>
          <w:szCs w:val="19"/>
        </w:rPr>
        <w:t xml:space="preserve"> Расходы, связанные с перечислени</w:t>
      </w:r>
      <w:r w:rsidR="00DF6691">
        <w:rPr>
          <w:sz w:val="19"/>
          <w:szCs w:val="19"/>
        </w:rPr>
        <w:t>ем денежных сре</w:t>
      </w:r>
      <w:proofErr w:type="gramStart"/>
      <w:r w:rsidR="00DF6691">
        <w:rPr>
          <w:sz w:val="19"/>
          <w:szCs w:val="19"/>
        </w:rPr>
        <w:t>дств Пр</w:t>
      </w:r>
      <w:proofErr w:type="gramEnd"/>
      <w:r w:rsidR="00DF6691">
        <w:rPr>
          <w:sz w:val="19"/>
          <w:szCs w:val="19"/>
        </w:rPr>
        <w:t>инципалу, относятся на счет Агента.</w:t>
      </w:r>
    </w:p>
    <w:p w:rsidR="00C80E7D" w:rsidRPr="00071667" w:rsidRDefault="00DF6691" w:rsidP="009139F0">
      <w:pPr>
        <w:numPr>
          <w:ilvl w:val="1"/>
          <w:numId w:val="34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Услуга</w:t>
      </w:r>
      <w:r w:rsidR="00C5196A" w:rsidRPr="00071667">
        <w:rPr>
          <w:sz w:val="19"/>
          <w:szCs w:val="19"/>
        </w:rPr>
        <w:t xml:space="preserve"> </w:t>
      </w:r>
      <w:r>
        <w:rPr>
          <w:sz w:val="19"/>
          <w:szCs w:val="19"/>
        </w:rPr>
        <w:t>считается оплаченной</w:t>
      </w:r>
      <w:r w:rsidR="00C80E7D" w:rsidRPr="00071667">
        <w:rPr>
          <w:sz w:val="19"/>
          <w:szCs w:val="19"/>
        </w:rPr>
        <w:t xml:space="preserve"> с момента поступления денежных средств </w:t>
      </w:r>
      <w:r w:rsidR="00083C26" w:rsidRPr="00071667">
        <w:rPr>
          <w:sz w:val="19"/>
          <w:szCs w:val="19"/>
        </w:rPr>
        <w:t xml:space="preserve">за вычетом вознаграждения </w:t>
      </w:r>
      <w:r>
        <w:rPr>
          <w:sz w:val="19"/>
          <w:szCs w:val="19"/>
        </w:rPr>
        <w:t>Агента</w:t>
      </w:r>
      <w:r w:rsidR="00EF5061" w:rsidRPr="00071667">
        <w:rPr>
          <w:sz w:val="19"/>
          <w:szCs w:val="19"/>
        </w:rPr>
        <w:t xml:space="preserve"> </w:t>
      </w:r>
      <w:r>
        <w:rPr>
          <w:sz w:val="19"/>
          <w:szCs w:val="19"/>
        </w:rPr>
        <w:t>на расчетный счет Принципала</w:t>
      </w:r>
      <w:r w:rsidR="00C80E7D" w:rsidRPr="00071667">
        <w:rPr>
          <w:sz w:val="19"/>
          <w:szCs w:val="19"/>
        </w:rPr>
        <w:t>. Не позднее десятог</w:t>
      </w:r>
      <w:r w:rsidR="00C5196A" w:rsidRPr="00071667">
        <w:rPr>
          <w:sz w:val="19"/>
          <w:szCs w:val="19"/>
        </w:rPr>
        <w:t>о числа каждого месяца стороны производят сверку</w:t>
      </w:r>
      <w:r w:rsidR="00C80E7D" w:rsidRPr="00071667">
        <w:rPr>
          <w:sz w:val="19"/>
          <w:szCs w:val="19"/>
        </w:rPr>
        <w:t xml:space="preserve"> расчетов.</w:t>
      </w:r>
    </w:p>
    <w:p w:rsidR="00C504F8" w:rsidRPr="00071667" w:rsidRDefault="00C504F8" w:rsidP="00C504F8">
      <w:pPr>
        <w:numPr>
          <w:ilvl w:val="1"/>
          <w:numId w:val="34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В случае просрочки оплаты</w:t>
      </w:r>
      <w:proofErr w:type="gramStart"/>
      <w:r w:rsidRPr="00071667">
        <w:rPr>
          <w:sz w:val="19"/>
          <w:szCs w:val="19"/>
        </w:rPr>
        <w:t xml:space="preserve"> </w:t>
      </w:r>
      <w:r w:rsidR="000957C8">
        <w:rPr>
          <w:sz w:val="19"/>
          <w:szCs w:val="19"/>
        </w:rPr>
        <w:t>,</w:t>
      </w:r>
      <w:proofErr w:type="gramEnd"/>
      <w:r w:rsidR="000957C8">
        <w:rPr>
          <w:sz w:val="19"/>
          <w:szCs w:val="19"/>
        </w:rPr>
        <w:t xml:space="preserve"> </w:t>
      </w:r>
      <w:r w:rsidRPr="00071667">
        <w:rPr>
          <w:sz w:val="19"/>
          <w:szCs w:val="19"/>
        </w:rPr>
        <w:t>либо проведения расчетов в несколько этапов,  стоимост</w:t>
      </w:r>
      <w:r w:rsidR="0027475D" w:rsidRPr="00071667">
        <w:rPr>
          <w:sz w:val="19"/>
          <w:szCs w:val="19"/>
        </w:rPr>
        <w:t>ь тура подлежит перерасчету</w:t>
      </w:r>
      <w:r w:rsidRPr="00071667">
        <w:rPr>
          <w:sz w:val="19"/>
          <w:szCs w:val="19"/>
        </w:rPr>
        <w:t xml:space="preserve"> по курсу</w:t>
      </w:r>
      <w:r w:rsidR="00DF6691">
        <w:rPr>
          <w:sz w:val="19"/>
          <w:szCs w:val="19"/>
        </w:rPr>
        <w:t>, установленному Принципалом</w:t>
      </w:r>
      <w:r w:rsidRPr="00071667">
        <w:rPr>
          <w:sz w:val="19"/>
          <w:szCs w:val="19"/>
        </w:rPr>
        <w:t xml:space="preserve"> на дату оплаты.</w:t>
      </w:r>
    </w:p>
    <w:p w:rsidR="00C80E7D" w:rsidRPr="00071667" w:rsidRDefault="00C80E7D">
      <w:pPr>
        <w:jc w:val="center"/>
        <w:rPr>
          <w:b/>
          <w:sz w:val="19"/>
          <w:szCs w:val="19"/>
        </w:rPr>
      </w:pPr>
      <w:r w:rsidRPr="00071667">
        <w:rPr>
          <w:b/>
          <w:sz w:val="19"/>
          <w:szCs w:val="19"/>
        </w:rPr>
        <w:t>Статья 4.  ОТВЕТСТВЕННОСТЬ СТОРОН</w:t>
      </w:r>
    </w:p>
    <w:p w:rsidR="002723E0" w:rsidRPr="00071667" w:rsidRDefault="00C80E7D" w:rsidP="002723E0">
      <w:pPr>
        <w:numPr>
          <w:ilvl w:val="1"/>
          <w:numId w:val="35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За неисполнение или ненадлежащее ис</w:t>
      </w:r>
      <w:r w:rsidR="00EF5061" w:rsidRPr="00071667">
        <w:rPr>
          <w:sz w:val="19"/>
          <w:szCs w:val="19"/>
        </w:rPr>
        <w:t>полнение Договора виновная Сторона возмещает другой С</w:t>
      </w:r>
      <w:r w:rsidRPr="00071667">
        <w:rPr>
          <w:sz w:val="19"/>
          <w:szCs w:val="19"/>
        </w:rPr>
        <w:t>тороне понесенные убытки, в порядке, предусмотренном действующим законодательством Российской Федерации.</w:t>
      </w:r>
    </w:p>
    <w:p w:rsidR="00CE23F4" w:rsidRPr="00071667" w:rsidRDefault="002723E0" w:rsidP="00CE23F4">
      <w:pPr>
        <w:numPr>
          <w:ilvl w:val="1"/>
          <w:numId w:val="35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При несвоевременном представлени</w:t>
      </w:r>
      <w:r w:rsidR="00DF6691">
        <w:rPr>
          <w:sz w:val="19"/>
          <w:szCs w:val="19"/>
        </w:rPr>
        <w:t>и документов, указанных в п. 2.1</w:t>
      </w:r>
      <w:r w:rsidRPr="00071667">
        <w:rPr>
          <w:sz w:val="19"/>
          <w:szCs w:val="19"/>
        </w:rPr>
        <w:t>.1</w:t>
      </w:r>
      <w:r w:rsidR="00F853D8">
        <w:rPr>
          <w:sz w:val="19"/>
          <w:szCs w:val="19"/>
        </w:rPr>
        <w:t>5</w:t>
      </w:r>
      <w:r w:rsidRPr="00071667">
        <w:rPr>
          <w:sz w:val="19"/>
          <w:szCs w:val="19"/>
        </w:rPr>
        <w:t xml:space="preserve"> Договора, </w:t>
      </w:r>
      <w:r w:rsidR="00DF6691">
        <w:rPr>
          <w:sz w:val="19"/>
          <w:szCs w:val="19"/>
        </w:rPr>
        <w:t>Агент</w:t>
      </w:r>
      <w:r w:rsidR="00CE23F4" w:rsidRPr="00071667">
        <w:rPr>
          <w:sz w:val="19"/>
          <w:szCs w:val="19"/>
        </w:rPr>
        <w:t xml:space="preserve"> обязан </w:t>
      </w:r>
      <w:r w:rsidR="00DF6691">
        <w:rPr>
          <w:sz w:val="19"/>
          <w:szCs w:val="19"/>
        </w:rPr>
        <w:t>уплатить Принципалу</w:t>
      </w:r>
      <w:r w:rsidR="00EF5061" w:rsidRPr="00071667">
        <w:rPr>
          <w:sz w:val="19"/>
          <w:szCs w:val="19"/>
        </w:rPr>
        <w:t xml:space="preserve"> </w:t>
      </w:r>
      <w:r w:rsidR="00127846" w:rsidRPr="00071667">
        <w:rPr>
          <w:sz w:val="19"/>
          <w:szCs w:val="19"/>
        </w:rPr>
        <w:t xml:space="preserve">неустойку в виде </w:t>
      </w:r>
      <w:r w:rsidR="00EF5061" w:rsidRPr="00071667">
        <w:rPr>
          <w:sz w:val="19"/>
          <w:szCs w:val="19"/>
        </w:rPr>
        <w:t>штраф</w:t>
      </w:r>
      <w:r w:rsidR="00127846" w:rsidRPr="00071667">
        <w:rPr>
          <w:sz w:val="19"/>
          <w:szCs w:val="19"/>
        </w:rPr>
        <w:t>а</w:t>
      </w:r>
      <w:r w:rsidR="00EF5061" w:rsidRPr="00071667">
        <w:rPr>
          <w:sz w:val="19"/>
          <w:szCs w:val="19"/>
        </w:rPr>
        <w:t xml:space="preserve"> в размере 10% (десять</w:t>
      </w:r>
      <w:r w:rsidRPr="00071667">
        <w:rPr>
          <w:sz w:val="19"/>
          <w:szCs w:val="19"/>
        </w:rPr>
        <w:t xml:space="preserve"> процентов) от стоимости реализованного туристского продукта, при этом реализация считается произведенной без дополнительного дохода и расхода со стороны </w:t>
      </w:r>
      <w:r w:rsidR="00DF6691">
        <w:rPr>
          <w:sz w:val="19"/>
          <w:szCs w:val="19"/>
        </w:rPr>
        <w:t>Агента</w:t>
      </w:r>
      <w:r w:rsidRPr="00071667">
        <w:rPr>
          <w:sz w:val="19"/>
          <w:szCs w:val="19"/>
        </w:rPr>
        <w:t>.</w:t>
      </w:r>
    </w:p>
    <w:p w:rsidR="00CE23F4" w:rsidRPr="00071667" w:rsidRDefault="00CE23F4" w:rsidP="00CE23F4">
      <w:pPr>
        <w:numPr>
          <w:ilvl w:val="1"/>
          <w:numId w:val="35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За нарушение сроков оплаты стоимости тур</w:t>
      </w:r>
      <w:r w:rsidR="00EF5061" w:rsidRPr="00071667">
        <w:rPr>
          <w:sz w:val="19"/>
          <w:szCs w:val="19"/>
        </w:rPr>
        <w:t xml:space="preserve">истского </w:t>
      </w:r>
      <w:r w:rsidRPr="00071667">
        <w:rPr>
          <w:sz w:val="19"/>
          <w:szCs w:val="19"/>
        </w:rPr>
        <w:t xml:space="preserve">продукта </w:t>
      </w:r>
      <w:r w:rsidR="00DF6691">
        <w:rPr>
          <w:sz w:val="19"/>
          <w:szCs w:val="19"/>
        </w:rPr>
        <w:t>Агент</w:t>
      </w:r>
      <w:r w:rsidR="00127846" w:rsidRPr="00071667">
        <w:rPr>
          <w:sz w:val="19"/>
          <w:szCs w:val="19"/>
        </w:rPr>
        <w:t xml:space="preserve"> у</w:t>
      </w:r>
      <w:r w:rsidRPr="00071667">
        <w:rPr>
          <w:sz w:val="19"/>
          <w:szCs w:val="19"/>
        </w:rPr>
        <w:t xml:space="preserve">плачивает </w:t>
      </w:r>
      <w:r w:rsidR="00DF6691">
        <w:rPr>
          <w:sz w:val="19"/>
          <w:szCs w:val="19"/>
        </w:rPr>
        <w:t>Принципалу</w:t>
      </w:r>
      <w:r w:rsidRPr="00071667">
        <w:rPr>
          <w:sz w:val="19"/>
          <w:szCs w:val="19"/>
        </w:rPr>
        <w:t xml:space="preserve"> неустойку </w:t>
      </w:r>
      <w:r w:rsidR="00127846" w:rsidRPr="00071667">
        <w:rPr>
          <w:sz w:val="19"/>
          <w:szCs w:val="19"/>
        </w:rPr>
        <w:t xml:space="preserve">в виде пеней </w:t>
      </w:r>
      <w:r w:rsidRPr="00071667">
        <w:rPr>
          <w:sz w:val="19"/>
          <w:szCs w:val="19"/>
        </w:rPr>
        <w:t>в размере 0,5% от неоплаченной суммы за каждый день</w:t>
      </w:r>
      <w:r w:rsidR="00DF6691">
        <w:rPr>
          <w:sz w:val="19"/>
          <w:szCs w:val="19"/>
        </w:rPr>
        <w:t xml:space="preserve"> просрочки. При этом Принципал</w:t>
      </w:r>
      <w:r w:rsidRPr="00071667">
        <w:rPr>
          <w:sz w:val="19"/>
          <w:szCs w:val="19"/>
        </w:rPr>
        <w:t xml:space="preserve"> имеет право аннулировать </w:t>
      </w:r>
      <w:r w:rsidR="00EF5061" w:rsidRPr="00071667">
        <w:rPr>
          <w:sz w:val="19"/>
          <w:szCs w:val="19"/>
        </w:rPr>
        <w:t xml:space="preserve">бронирование в одностороннем порядке </w:t>
      </w:r>
      <w:r w:rsidRPr="00071667">
        <w:rPr>
          <w:sz w:val="19"/>
          <w:szCs w:val="19"/>
        </w:rPr>
        <w:t>без предварительного уведомления</w:t>
      </w:r>
      <w:r w:rsidR="00EF5061" w:rsidRPr="00071667">
        <w:rPr>
          <w:sz w:val="19"/>
          <w:szCs w:val="19"/>
        </w:rPr>
        <w:t xml:space="preserve"> </w:t>
      </w:r>
      <w:r w:rsidR="00DF6691">
        <w:rPr>
          <w:sz w:val="19"/>
          <w:szCs w:val="19"/>
        </w:rPr>
        <w:t>Агента</w:t>
      </w:r>
      <w:r w:rsidRPr="00071667">
        <w:rPr>
          <w:sz w:val="19"/>
          <w:szCs w:val="19"/>
        </w:rPr>
        <w:t xml:space="preserve">. </w:t>
      </w:r>
    </w:p>
    <w:p w:rsidR="00B9215C" w:rsidRPr="00071667" w:rsidRDefault="0058530A" w:rsidP="00B9215C">
      <w:pPr>
        <w:numPr>
          <w:ilvl w:val="1"/>
          <w:numId w:val="35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В случаях неисполнения </w:t>
      </w:r>
      <w:r w:rsidR="00DF6691">
        <w:rPr>
          <w:sz w:val="19"/>
          <w:szCs w:val="19"/>
        </w:rPr>
        <w:t>Агентом</w:t>
      </w:r>
      <w:r w:rsidRPr="00071667">
        <w:rPr>
          <w:sz w:val="19"/>
          <w:szCs w:val="19"/>
        </w:rPr>
        <w:t xml:space="preserve"> условий, приве</w:t>
      </w:r>
      <w:r w:rsidR="00A42AD6">
        <w:rPr>
          <w:sz w:val="19"/>
          <w:szCs w:val="19"/>
        </w:rPr>
        <w:t xml:space="preserve">денных в пунктах </w:t>
      </w:r>
      <w:r w:rsidR="00131938" w:rsidRPr="00071667">
        <w:rPr>
          <w:sz w:val="19"/>
          <w:szCs w:val="19"/>
        </w:rPr>
        <w:t xml:space="preserve">3.4 - </w:t>
      </w:r>
      <w:r w:rsidRPr="00071667">
        <w:rPr>
          <w:sz w:val="19"/>
          <w:szCs w:val="19"/>
        </w:rPr>
        <w:t xml:space="preserve">3.6 Договора, </w:t>
      </w:r>
      <w:r w:rsidR="00DF6691">
        <w:rPr>
          <w:sz w:val="19"/>
          <w:szCs w:val="19"/>
        </w:rPr>
        <w:t>Принципал</w:t>
      </w:r>
      <w:r w:rsidRPr="00071667">
        <w:rPr>
          <w:sz w:val="19"/>
          <w:szCs w:val="19"/>
        </w:rPr>
        <w:t xml:space="preserve">, руководствуясь ст. 359 Гражданского кодекса Российской Федерации, вправе произвести удержание документов, подлежащих передаче туристам, вплоть до момента исполнения </w:t>
      </w:r>
      <w:r w:rsidR="002C608F">
        <w:rPr>
          <w:sz w:val="19"/>
          <w:szCs w:val="19"/>
        </w:rPr>
        <w:t>Агентом</w:t>
      </w:r>
      <w:r w:rsidRPr="00071667">
        <w:rPr>
          <w:sz w:val="19"/>
          <w:szCs w:val="19"/>
        </w:rPr>
        <w:t xml:space="preserve"> обязательств по Договору. Ответственность</w:t>
      </w:r>
      <w:r w:rsidR="002C608F">
        <w:rPr>
          <w:sz w:val="19"/>
          <w:szCs w:val="19"/>
        </w:rPr>
        <w:t xml:space="preserve"> за </w:t>
      </w:r>
      <w:proofErr w:type="spellStart"/>
      <w:r w:rsidR="002C608F">
        <w:rPr>
          <w:sz w:val="19"/>
          <w:szCs w:val="19"/>
        </w:rPr>
        <w:t>непредоставление</w:t>
      </w:r>
      <w:proofErr w:type="spellEnd"/>
      <w:r w:rsidR="002C608F">
        <w:rPr>
          <w:sz w:val="19"/>
          <w:szCs w:val="19"/>
        </w:rPr>
        <w:t xml:space="preserve"> </w:t>
      </w:r>
      <w:r w:rsidRPr="00071667">
        <w:rPr>
          <w:sz w:val="19"/>
          <w:szCs w:val="19"/>
        </w:rPr>
        <w:t xml:space="preserve">услуг </w:t>
      </w:r>
      <w:r w:rsidR="002C608F">
        <w:rPr>
          <w:sz w:val="19"/>
          <w:szCs w:val="19"/>
        </w:rPr>
        <w:t>потребителю</w:t>
      </w:r>
      <w:r w:rsidRPr="00071667">
        <w:rPr>
          <w:sz w:val="19"/>
          <w:szCs w:val="19"/>
        </w:rPr>
        <w:t xml:space="preserve"> в этом случае несет </w:t>
      </w:r>
      <w:r w:rsidR="002C608F">
        <w:rPr>
          <w:sz w:val="19"/>
          <w:szCs w:val="19"/>
        </w:rPr>
        <w:t>А</w:t>
      </w:r>
      <w:r w:rsidR="00767A2D" w:rsidRPr="00071667">
        <w:rPr>
          <w:sz w:val="19"/>
          <w:szCs w:val="19"/>
        </w:rPr>
        <w:t>гент</w:t>
      </w:r>
      <w:r w:rsidRPr="00071667">
        <w:rPr>
          <w:sz w:val="19"/>
          <w:szCs w:val="19"/>
        </w:rPr>
        <w:t>.</w:t>
      </w:r>
    </w:p>
    <w:p w:rsidR="00C80E7D" w:rsidRPr="00071667" w:rsidRDefault="002C608F" w:rsidP="002723E0">
      <w:pPr>
        <w:numPr>
          <w:ilvl w:val="1"/>
          <w:numId w:val="35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Принципал</w:t>
      </w:r>
      <w:r w:rsidR="00C80E7D" w:rsidRPr="00071667">
        <w:rPr>
          <w:sz w:val="19"/>
          <w:szCs w:val="19"/>
        </w:rPr>
        <w:t xml:space="preserve"> несет </w:t>
      </w:r>
      <w:r>
        <w:rPr>
          <w:sz w:val="19"/>
          <w:szCs w:val="19"/>
        </w:rPr>
        <w:t>ответственность перед Агентом</w:t>
      </w:r>
      <w:r w:rsidR="00C80E7D" w:rsidRPr="00071667">
        <w:rPr>
          <w:sz w:val="19"/>
          <w:szCs w:val="19"/>
        </w:rPr>
        <w:t xml:space="preserve"> </w:t>
      </w:r>
      <w:proofErr w:type="gramStart"/>
      <w:r w:rsidR="00C80E7D" w:rsidRPr="00071667">
        <w:rPr>
          <w:sz w:val="19"/>
          <w:szCs w:val="19"/>
        </w:rPr>
        <w:t>за</w:t>
      </w:r>
      <w:proofErr w:type="gramEnd"/>
      <w:r w:rsidR="00C80E7D" w:rsidRPr="00071667">
        <w:rPr>
          <w:sz w:val="19"/>
          <w:szCs w:val="19"/>
        </w:rPr>
        <w:t>: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ненадлежащее исполнение обязательств по </w:t>
      </w:r>
      <w:r w:rsidR="002C608F">
        <w:rPr>
          <w:sz w:val="19"/>
          <w:szCs w:val="19"/>
        </w:rPr>
        <w:t>формированию туристских услуг</w:t>
      </w:r>
      <w:r w:rsidRPr="00071667">
        <w:rPr>
          <w:sz w:val="19"/>
          <w:szCs w:val="19"/>
        </w:rPr>
        <w:t>;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предост</w:t>
      </w:r>
      <w:r w:rsidR="002C608F">
        <w:rPr>
          <w:sz w:val="19"/>
          <w:szCs w:val="19"/>
        </w:rPr>
        <w:t>авление искаженной информации об услугах</w:t>
      </w:r>
      <w:r w:rsidRPr="00071667">
        <w:rPr>
          <w:sz w:val="19"/>
          <w:szCs w:val="19"/>
        </w:rPr>
        <w:t>;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несвоевременное оформление выездных документов</w:t>
      </w:r>
      <w:r w:rsidR="00153E58">
        <w:rPr>
          <w:sz w:val="19"/>
          <w:szCs w:val="19"/>
        </w:rPr>
        <w:t xml:space="preserve">, в том случае, если </w:t>
      </w:r>
      <w:r w:rsidR="002C608F">
        <w:rPr>
          <w:sz w:val="19"/>
          <w:szCs w:val="19"/>
        </w:rPr>
        <w:t>А</w:t>
      </w:r>
      <w:r w:rsidR="00153E58">
        <w:rPr>
          <w:sz w:val="19"/>
          <w:szCs w:val="19"/>
        </w:rPr>
        <w:t>гент</w:t>
      </w:r>
      <w:r w:rsidRPr="00071667">
        <w:rPr>
          <w:sz w:val="19"/>
          <w:szCs w:val="19"/>
        </w:rPr>
        <w:t xml:space="preserve"> </w:t>
      </w:r>
      <w:r w:rsidR="003A1387" w:rsidRPr="00071667">
        <w:rPr>
          <w:sz w:val="19"/>
          <w:szCs w:val="19"/>
        </w:rPr>
        <w:t xml:space="preserve">оказывает содействие в </w:t>
      </w:r>
      <w:r w:rsidRPr="00071667">
        <w:rPr>
          <w:sz w:val="19"/>
          <w:szCs w:val="19"/>
        </w:rPr>
        <w:t>о</w:t>
      </w:r>
      <w:r w:rsidR="003A1387" w:rsidRPr="00071667">
        <w:rPr>
          <w:sz w:val="19"/>
          <w:szCs w:val="19"/>
        </w:rPr>
        <w:t>формлении</w:t>
      </w:r>
      <w:r w:rsidRPr="00071667">
        <w:rPr>
          <w:sz w:val="19"/>
          <w:szCs w:val="19"/>
        </w:rPr>
        <w:t xml:space="preserve"> таких документов.</w:t>
      </w:r>
    </w:p>
    <w:p w:rsidR="00C80E7D" w:rsidRPr="00071667" w:rsidRDefault="002C608F" w:rsidP="009139F0">
      <w:pPr>
        <w:numPr>
          <w:ilvl w:val="1"/>
          <w:numId w:val="35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Принципал</w:t>
      </w:r>
      <w:r w:rsidR="00C80E7D" w:rsidRPr="00071667">
        <w:rPr>
          <w:sz w:val="19"/>
          <w:szCs w:val="19"/>
        </w:rPr>
        <w:t xml:space="preserve"> не несет ответственност</w:t>
      </w:r>
      <w:r w:rsidR="003A1387" w:rsidRPr="00071667">
        <w:rPr>
          <w:sz w:val="19"/>
          <w:szCs w:val="19"/>
        </w:rPr>
        <w:t>ь в случаях невозможности туристу</w:t>
      </w:r>
      <w:r w:rsidR="00C80E7D" w:rsidRPr="00071667">
        <w:rPr>
          <w:sz w:val="19"/>
          <w:szCs w:val="19"/>
        </w:rPr>
        <w:t xml:space="preserve"> получить доступ к </w:t>
      </w:r>
      <w:r w:rsidR="003A1387" w:rsidRPr="00071667">
        <w:rPr>
          <w:sz w:val="19"/>
          <w:szCs w:val="19"/>
        </w:rPr>
        <w:t xml:space="preserve">забронированным </w:t>
      </w:r>
      <w:r w:rsidR="00C80E7D" w:rsidRPr="00071667">
        <w:rPr>
          <w:sz w:val="19"/>
          <w:szCs w:val="19"/>
        </w:rPr>
        <w:t>туристским услугам в</w:t>
      </w:r>
      <w:r>
        <w:rPr>
          <w:sz w:val="19"/>
          <w:szCs w:val="19"/>
        </w:rPr>
        <w:t xml:space="preserve"> </w:t>
      </w:r>
      <w:r w:rsidR="00C80E7D" w:rsidRPr="00071667">
        <w:rPr>
          <w:sz w:val="19"/>
          <w:szCs w:val="19"/>
        </w:rPr>
        <w:t>следствие: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отмены или изменения перевозчиком времени отправления рейсов и связанные с этим изменения программы тура. В этих случаях</w:t>
      </w:r>
      <w:r w:rsidR="003A1387" w:rsidRPr="00071667">
        <w:rPr>
          <w:sz w:val="19"/>
          <w:szCs w:val="19"/>
        </w:rPr>
        <w:t xml:space="preserve"> ответственность перед туристом</w:t>
      </w:r>
      <w:r w:rsidRPr="00071667">
        <w:rPr>
          <w:sz w:val="19"/>
          <w:szCs w:val="19"/>
        </w:rPr>
        <w:t xml:space="preserve"> несет перевозчик в соответствии с международными правилами перевозки;</w:t>
      </w:r>
    </w:p>
    <w:p w:rsidR="002C2A6D" w:rsidRPr="00071667" w:rsidRDefault="002C2A6D" w:rsidP="002C2A6D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отказа туриста от медицинской страховки на время тура либо отсутствия у туриста медицинской стра</w:t>
      </w:r>
      <w:r w:rsidR="002C608F">
        <w:rPr>
          <w:sz w:val="19"/>
          <w:szCs w:val="19"/>
        </w:rPr>
        <w:t xml:space="preserve">ховки. В этом случае Принципал </w:t>
      </w:r>
      <w:r w:rsidRPr="00071667">
        <w:rPr>
          <w:sz w:val="19"/>
          <w:szCs w:val="19"/>
        </w:rPr>
        <w:t xml:space="preserve"> не будет оплачивать медицинские расходы, расходы по обслуживанию туриста за рубежом в случае внезапного заболевания или несчастного случая, а  также расходы по его репатриации;</w:t>
      </w:r>
    </w:p>
    <w:p w:rsidR="00B46A94" w:rsidRPr="00071667" w:rsidRDefault="00C51081" w:rsidP="00B46A94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отсутствия у одного из родителей</w:t>
      </w:r>
      <w:r w:rsidR="00B46A94" w:rsidRPr="00071667">
        <w:rPr>
          <w:sz w:val="19"/>
          <w:szCs w:val="19"/>
        </w:rPr>
        <w:t xml:space="preserve"> нотариально заверенного разрешения второго родителя</w:t>
      </w:r>
      <w:r w:rsidRPr="00071667">
        <w:rPr>
          <w:sz w:val="19"/>
          <w:szCs w:val="19"/>
        </w:rPr>
        <w:t xml:space="preserve">, либо </w:t>
      </w:r>
      <w:r w:rsidR="00B46A94" w:rsidRPr="00071667">
        <w:rPr>
          <w:sz w:val="19"/>
          <w:szCs w:val="19"/>
        </w:rPr>
        <w:t xml:space="preserve">отсутствия </w:t>
      </w:r>
      <w:r w:rsidRPr="00071667">
        <w:rPr>
          <w:sz w:val="19"/>
          <w:szCs w:val="19"/>
        </w:rPr>
        <w:t xml:space="preserve">у сопровождающих лиц нотариально заверенного разрешения </w:t>
      </w:r>
      <w:r w:rsidR="00B46A94" w:rsidRPr="00071667">
        <w:rPr>
          <w:sz w:val="19"/>
          <w:szCs w:val="19"/>
        </w:rPr>
        <w:t xml:space="preserve">обоих родителей </w:t>
      </w:r>
      <w:r w:rsidRPr="00071667">
        <w:rPr>
          <w:sz w:val="19"/>
          <w:szCs w:val="19"/>
        </w:rPr>
        <w:t>на право выезда</w:t>
      </w:r>
      <w:r w:rsidR="00B46A94" w:rsidRPr="00071667">
        <w:rPr>
          <w:sz w:val="19"/>
          <w:szCs w:val="19"/>
        </w:rPr>
        <w:t xml:space="preserve"> лица, не достигшего восемнадцатилетнего возраста;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ненадлежащего оформления, отказа или задержки в выдаче туристу загранпаспорта со стороны органа, осуществляющего оформление;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ненадлежащего оформления, отказа или задержки в </w:t>
      </w:r>
      <w:r w:rsidR="0062758C" w:rsidRPr="00071667">
        <w:rPr>
          <w:sz w:val="19"/>
          <w:szCs w:val="19"/>
        </w:rPr>
        <w:t>выдаче туристу визы со стороны консульства (п</w:t>
      </w:r>
      <w:r w:rsidRPr="00071667">
        <w:rPr>
          <w:sz w:val="19"/>
          <w:szCs w:val="19"/>
        </w:rPr>
        <w:t>осольства)</w:t>
      </w:r>
      <w:r w:rsidR="003A1387" w:rsidRPr="00071667">
        <w:rPr>
          <w:sz w:val="19"/>
          <w:szCs w:val="19"/>
        </w:rPr>
        <w:t xml:space="preserve"> страны совершения тура</w:t>
      </w:r>
      <w:r w:rsidRPr="00071667">
        <w:rPr>
          <w:sz w:val="19"/>
          <w:szCs w:val="19"/>
        </w:rPr>
        <w:t xml:space="preserve">, </w:t>
      </w:r>
      <w:r w:rsidR="002C608F">
        <w:rPr>
          <w:sz w:val="19"/>
          <w:szCs w:val="19"/>
        </w:rPr>
        <w:t>в случае содействия Принципала</w:t>
      </w:r>
      <w:r w:rsidRPr="00071667">
        <w:rPr>
          <w:sz w:val="19"/>
          <w:szCs w:val="19"/>
        </w:rPr>
        <w:t xml:space="preserve"> в оформлении визы.</w:t>
      </w:r>
    </w:p>
    <w:p w:rsidR="00C80E7D" w:rsidRPr="00071667" w:rsidRDefault="002C608F" w:rsidP="009139F0">
      <w:pPr>
        <w:numPr>
          <w:ilvl w:val="1"/>
          <w:numId w:val="35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Агент</w:t>
      </w:r>
      <w:r w:rsidR="00C80E7D" w:rsidRPr="00071667">
        <w:rPr>
          <w:sz w:val="19"/>
          <w:szCs w:val="19"/>
        </w:rPr>
        <w:t xml:space="preserve"> несет ответственность </w:t>
      </w:r>
      <w:proofErr w:type="gramStart"/>
      <w:r w:rsidR="00C80E7D" w:rsidRPr="00071667">
        <w:rPr>
          <w:sz w:val="19"/>
          <w:szCs w:val="19"/>
        </w:rPr>
        <w:t>за</w:t>
      </w:r>
      <w:proofErr w:type="gramEnd"/>
      <w:r w:rsidR="00C80E7D" w:rsidRPr="00071667">
        <w:rPr>
          <w:sz w:val="19"/>
          <w:szCs w:val="19"/>
        </w:rPr>
        <w:t>:</w:t>
      </w:r>
    </w:p>
    <w:p w:rsidR="002C608F" w:rsidRDefault="003A1387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2C608F">
        <w:rPr>
          <w:sz w:val="19"/>
          <w:szCs w:val="19"/>
        </w:rPr>
        <w:t>ущерб, причиненный туристу</w:t>
      </w:r>
      <w:r w:rsidR="00C80E7D" w:rsidRPr="002C608F">
        <w:rPr>
          <w:sz w:val="19"/>
          <w:szCs w:val="19"/>
        </w:rPr>
        <w:t xml:space="preserve"> </w:t>
      </w:r>
      <w:r w:rsidRPr="002C608F">
        <w:rPr>
          <w:sz w:val="19"/>
          <w:szCs w:val="19"/>
        </w:rPr>
        <w:t xml:space="preserve">и </w:t>
      </w:r>
      <w:r w:rsidR="002C608F" w:rsidRPr="002C608F">
        <w:rPr>
          <w:sz w:val="19"/>
          <w:szCs w:val="19"/>
        </w:rPr>
        <w:t>Принципалу</w:t>
      </w:r>
      <w:r w:rsidRPr="002C608F">
        <w:rPr>
          <w:sz w:val="19"/>
          <w:szCs w:val="19"/>
        </w:rPr>
        <w:t xml:space="preserve"> </w:t>
      </w:r>
      <w:r w:rsidR="00C80E7D" w:rsidRPr="002C608F">
        <w:rPr>
          <w:sz w:val="19"/>
          <w:szCs w:val="19"/>
        </w:rPr>
        <w:t xml:space="preserve">вследствие предоставления </w:t>
      </w:r>
      <w:r w:rsidR="002C608F" w:rsidRPr="002C608F">
        <w:rPr>
          <w:sz w:val="19"/>
          <w:szCs w:val="19"/>
        </w:rPr>
        <w:t>Агентом искаженной информации об услугах</w:t>
      </w:r>
    </w:p>
    <w:p w:rsidR="00C80E7D" w:rsidRPr="00071667" w:rsidRDefault="00C80E7D" w:rsidP="009139F0">
      <w:pPr>
        <w:numPr>
          <w:ilvl w:val="1"/>
          <w:numId w:val="35"/>
        </w:numPr>
        <w:tabs>
          <w:tab w:val="clear" w:pos="36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Стороны не несут ответственность за возможные неблагоприятные последствия и причиненный туристам ущерб, возникшие </w:t>
      </w:r>
      <w:proofErr w:type="gramStart"/>
      <w:r w:rsidRPr="00071667">
        <w:rPr>
          <w:sz w:val="19"/>
          <w:szCs w:val="19"/>
        </w:rPr>
        <w:t>вследствие</w:t>
      </w:r>
      <w:proofErr w:type="gramEnd"/>
      <w:r w:rsidRPr="00071667">
        <w:rPr>
          <w:sz w:val="19"/>
          <w:szCs w:val="19"/>
        </w:rPr>
        <w:t>: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сообщения туристом в анкете неверных сведений;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proofErr w:type="spellStart"/>
      <w:r w:rsidRPr="00071667">
        <w:rPr>
          <w:sz w:val="19"/>
          <w:szCs w:val="19"/>
        </w:rPr>
        <w:t>непредоставления</w:t>
      </w:r>
      <w:proofErr w:type="spellEnd"/>
      <w:r w:rsidRPr="00071667">
        <w:rPr>
          <w:sz w:val="19"/>
          <w:szCs w:val="19"/>
        </w:rPr>
        <w:t xml:space="preserve"> или несвоевременного предоставления туристом необходимых и надлежащим образом оформленных выездных документов;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опоздания, неявки туриста к началу тура, отказа туриста (независимо от причин) от </w:t>
      </w:r>
      <w:r w:rsidR="003A1387" w:rsidRPr="00071667">
        <w:rPr>
          <w:sz w:val="19"/>
          <w:szCs w:val="19"/>
        </w:rPr>
        <w:t xml:space="preserve">туристских </w:t>
      </w:r>
      <w:r w:rsidRPr="00071667">
        <w:rPr>
          <w:sz w:val="19"/>
          <w:szCs w:val="19"/>
        </w:rPr>
        <w:t>услуг после начала тура;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нарушения туристом норм законодательства страны пребывания;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действий перевозчиков, пограничных, таможенных, иммиграционных и иных органов Российской Федерации и иностранных государс</w:t>
      </w:r>
      <w:r w:rsidR="00777D8E" w:rsidRPr="00071667">
        <w:rPr>
          <w:sz w:val="19"/>
          <w:szCs w:val="19"/>
        </w:rPr>
        <w:t>тв, направленных против туриста</w:t>
      </w:r>
      <w:r w:rsidRPr="00071667">
        <w:rPr>
          <w:sz w:val="19"/>
          <w:szCs w:val="19"/>
        </w:rPr>
        <w:t>;</w:t>
      </w:r>
    </w:p>
    <w:p w:rsidR="00777D8E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наступления обстоятельств, не позволяющих выполнить перевозку или влекущих задержку рейса, таких как неблагоприятные метеоусловия, механические поломки транспортного средства или аварии. </w:t>
      </w:r>
    </w:p>
    <w:p w:rsidR="00C80E7D" w:rsidRPr="00071667" w:rsidRDefault="00C80E7D" w:rsidP="009139F0">
      <w:pPr>
        <w:numPr>
          <w:ilvl w:val="0"/>
          <w:numId w:val="24"/>
        </w:numPr>
        <w:tabs>
          <w:tab w:val="clear" w:pos="720"/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lastRenderedPageBreak/>
        <w:t>наступления форс-мажорных обстоятельств (стихийные бедствия, война, террористические акты забастовки, правительственные постановления или распоряжения государственных органов, наводнения, землетрясения).</w:t>
      </w:r>
    </w:p>
    <w:p w:rsidR="0003030B" w:rsidRDefault="0003030B" w:rsidP="008C7953">
      <w:pPr>
        <w:tabs>
          <w:tab w:val="num" w:pos="567"/>
        </w:tabs>
        <w:jc w:val="both"/>
        <w:rPr>
          <w:sz w:val="18"/>
          <w:szCs w:val="18"/>
        </w:rPr>
      </w:pPr>
    </w:p>
    <w:p w:rsidR="008C7953" w:rsidRDefault="008C7953" w:rsidP="008C7953">
      <w:pPr>
        <w:tabs>
          <w:tab w:val="num" w:pos="567"/>
        </w:tabs>
        <w:jc w:val="both"/>
        <w:rPr>
          <w:sz w:val="18"/>
          <w:szCs w:val="18"/>
        </w:rPr>
      </w:pPr>
    </w:p>
    <w:p w:rsidR="00B9215C" w:rsidRPr="00071667" w:rsidRDefault="008C7953" w:rsidP="008C7953">
      <w:pPr>
        <w:tabs>
          <w:tab w:val="num" w:pos="567"/>
        </w:tabs>
        <w:jc w:val="both"/>
        <w:rPr>
          <w:b/>
          <w:sz w:val="19"/>
          <w:szCs w:val="19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215C" w:rsidRPr="00071667">
        <w:rPr>
          <w:b/>
          <w:sz w:val="19"/>
          <w:szCs w:val="19"/>
        </w:rPr>
        <w:t>Статья 5.  УСЛОВИЯ АННУЛЛЯЦИИ БРОНИРОВАНИЯ</w:t>
      </w:r>
    </w:p>
    <w:p w:rsidR="00E51B28" w:rsidRPr="002C608F" w:rsidRDefault="002C608F" w:rsidP="002C608F">
      <w:pPr>
        <w:numPr>
          <w:ilvl w:val="1"/>
          <w:numId w:val="36"/>
        </w:numPr>
        <w:tabs>
          <w:tab w:val="clear" w:pos="360"/>
          <w:tab w:val="num" w:pos="567"/>
        </w:tabs>
        <w:ind w:left="0" w:firstLine="0"/>
        <w:jc w:val="both"/>
        <w:rPr>
          <w:b/>
          <w:sz w:val="19"/>
          <w:szCs w:val="19"/>
        </w:rPr>
      </w:pPr>
      <w:proofErr w:type="gramStart"/>
      <w:r>
        <w:rPr>
          <w:sz w:val="19"/>
          <w:szCs w:val="19"/>
        </w:rPr>
        <w:t>А</w:t>
      </w:r>
      <w:r w:rsidR="001B73F7" w:rsidRPr="00071667">
        <w:rPr>
          <w:sz w:val="19"/>
          <w:szCs w:val="19"/>
        </w:rPr>
        <w:t xml:space="preserve">гент вправе в любое время после подачи заявки произвести её аннуляцию при условии уплаты </w:t>
      </w:r>
      <w:r>
        <w:rPr>
          <w:sz w:val="19"/>
          <w:szCs w:val="19"/>
        </w:rPr>
        <w:t>Принципалу неустойки в виде штрафов</w:t>
      </w:r>
      <w:r w:rsidR="001B73F7" w:rsidRPr="00071667">
        <w:rPr>
          <w:sz w:val="19"/>
          <w:szCs w:val="19"/>
        </w:rPr>
        <w:t xml:space="preserve"> </w:t>
      </w:r>
      <w:r>
        <w:rPr>
          <w:sz w:val="19"/>
          <w:szCs w:val="19"/>
        </w:rPr>
        <w:t>в размеры</w:t>
      </w:r>
      <w:r w:rsidR="001B73F7" w:rsidRPr="00071667">
        <w:rPr>
          <w:sz w:val="19"/>
          <w:szCs w:val="19"/>
        </w:rPr>
        <w:t xml:space="preserve">, которые </w:t>
      </w:r>
      <w:r>
        <w:rPr>
          <w:sz w:val="19"/>
          <w:szCs w:val="19"/>
        </w:rPr>
        <w:t>оговорены в листе бронирования, являющимся неотъемлемой частью договора.</w:t>
      </w:r>
      <w:proofErr w:type="gramEnd"/>
      <w:r>
        <w:rPr>
          <w:sz w:val="19"/>
          <w:szCs w:val="19"/>
        </w:rPr>
        <w:t xml:space="preserve"> При аннуляции билетов на </w:t>
      </w:r>
      <w:r w:rsidR="00336FA1">
        <w:rPr>
          <w:sz w:val="19"/>
          <w:szCs w:val="19"/>
        </w:rPr>
        <w:t>транспортные средства, применяются штрафные санкции транспортных компаний.</w:t>
      </w:r>
    </w:p>
    <w:p w:rsidR="002C608F" w:rsidRDefault="002C608F" w:rsidP="002C608F">
      <w:pPr>
        <w:ind w:left="360"/>
        <w:jc w:val="both"/>
        <w:rPr>
          <w:b/>
          <w:sz w:val="19"/>
          <w:szCs w:val="19"/>
        </w:rPr>
      </w:pPr>
    </w:p>
    <w:p w:rsidR="00C80E7D" w:rsidRPr="00071667" w:rsidRDefault="00C80E7D">
      <w:pPr>
        <w:jc w:val="center"/>
        <w:rPr>
          <w:sz w:val="19"/>
          <w:szCs w:val="19"/>
        </w:rPr>
      </w:pPr>
      <w:r w:rsidRPr="00071667">
        <w:rPr>
          <w:b/>
          <w:sz w:val="19"/>
          <w:szCs w:val="19"/>
        </w:rPr>
        <w:t xml:space="preserve"> Статья 6.  </w:t>
      </w:r>
      <w:r w:rsidR="00BC202C" w:rsidRPr="00071667">
        <w:rPr>
          <w:b/>
          <w:sz w:val="19"/>
          <w:szCs w:val="19"/>
        </w:rPr>
        <w:t>ЗАКЛЮЧИТЕЛЬНЫЕ УСЛОВИЯ</w:t>
      </w:r>
    </w:p>
    <w:p w:rsidR="002E3B88" w:rsidRPr="00071667" w:rsidRDefault="003A7F37" w:rsidP="002E3B88">
      <w:pPr>
        <w:numPr>
          <w:ilvl w:val="1"/>
          <w:numId w:val="39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Д</w:t>
      </w:r>
      <w:r w:rsidR="00033CDC" w:rsidRPr="00071667">
        <w:rPr>
          <w:sz w:val="19"/>
          <w:szCs w:val="19"/>
        </w:rPr>
        <w:t xml:space="preserve">оговор </w:t>
      </w:r>
      <w:r w:rsidR="00BC202C" w:rsidRPr="00071667">
        <w:rPr>
          <w:sz w:val="19"/>
          <w:szCs w:val="19"/>
        </w:rPr>
        <w:t xml:space="preserve">составлен на русском языке </w:t>
      </w:r>
      <w:r w:rsidR="00131938" w:rsidRPr="00071667">
        <w:rPr>
          <w:sz w:val="19"/>
          <w:szCs w:val="19"/>
        </w:rPr>
        <w:t xml:space="preserve">на </w:t>
      </w:r>
      <w:r w:rsidR="0008787E">
        <w:rPr>
          <w:sz w:val="19"/>
          <w:szCs w:val="19"/>
        </w:rPr>
        <w:t>четырех страницах</w:t>
      </w:r>
      <w:r w:rsidR="0009667B" w:rsidRPr="00071667">
        <w:rPr>
          <w:sz w:val="19"/>
          <w:szCs w:val="19"/>
        </w:rPr>
        <w:t xml:space="preserve"> </w:t>
      </w:r>
      <w:r w:rsidR="00BC202C" w:rsidRPr="00071667">
        <w:rPr>
          <w:sz w:val="19"/>
          <w:szCs w:val="19"/>
        </w:rPr>
        <w:t>в двух экземплярах, имеющих одинаковую юридическую силу. Каждая страница Договора заверяется подписями уполномоченных лиц Сторон, последняя ст</w:t>
      </w:r>
      <w:r w:rsidR="0009667B" w:rsidRPr="00071667">
        <w:rPr>
          <w:sz w:val="19"/>
          <w:szCs w:val="19"/>
        </w:rPr>
        <w:t>раница Д</w:t>
      </w:r>
      <w:r w:rsidR="00BC202C" w:rsidRPr="00071667">
        <w:rPr>
          <w:sz w:val="19"/>
          <w:szCs w:val="19"/>
        </w:rPr>
        <w:t>оговора удостоверяется печатями Сторон</w:t>
      </w:r>
      <w:r w:rsidR="00033CDC" w:rsidRPr="00071667">
        <w:rPr>
          <w:sz w:val="19"/>
          <w:szCs w:val="19"/>
        </w:rPr>
        <w:t>.</w:t>
      </w:r>
      <w:r w:rsidR="002E3B88" w:rsidRPr="00071667">
        <w:rPr>
          <w:sz w:val="19"/>
          <w:szCs w:val="19"/>
        </w:rPr>
        <w:t xml:space="preserve"> </w:t>
      </w:r>
    </w:p>
    <w:p w:rsidR="002E3B88" w:rsidRPr="00071667" w:rsidRDefault="002E3B88" w:rsidP="002E3B88">
      <w:pPr>
        <w:numPr>
          <w:ilvl w:val="1"/>
          <w:numId w:val="39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Стороны оговорили действительность электронно-цифровой подписи, факсимильного воспроизведения подписи с помощью средств механического или иного копирования либо иного аналога собственноручной подписи уполномоченных лиц при оформлении Договора и иных документов в рамках исполнения Договора.</w:t>
      </w:r>
    </w:p>
    <w:p w:rsidR="0009667B" w:rsidRPr="00071667" w:rsidRDefault="0009667B" w:rsidP="002E3B88">
      <w:pPr>
        <w:numPr>
          <w:ilvl w:val="1"/>
          <w:numId w:val="39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iCs/>
          <w:sz w:val="19"/>
          <w:szCs w:val="19"/>
        </w:rPr>
        <w:t xml:space="preserve">Стороны договорились, что подписание Договора может быть осуществлено посредством пересылки </w:t>
      </w:r>
      <w:r w:rsidR="002E3B88" w:rsidRPr="00071667">
        <w:rPr>
          <w:iCs/>
          <w:sz w:val="19"/>
          <w:szCs w:val="19"/>
        </w:rPr>
        <w:t xml:space="preserve">средствами </w:t>
      </w:r>
      <w:r w:rsidRPr="00071667">
        <w:rPr>
          <w:iCs/>
          <w:sz w:val="19"/>
          <w:szCs w:val="19"/>
        </w:rPr>
        <w:t>факсимильной или электронной связи при условии нормального качества воспроизведения текста</w:t>
      </w:r>
      <w:r w:rsidR="002E3B88" w:rsidRPr="00071667">
        <w:rPr>
          <w:iCs/>
          <w:sz w:val="19"/>
          <w:szCs w:val="19"/>
        </w:rPr>
        <w:t xml:space="preserve"> Договора</w:t>
      </w:r>
      <w:r w:rsidRPr="00071667">
        <w:rPr>
          <w:iCs/>
          <w:sz w:val="19"/>
          <w:szCs w:val="19"/>
        </w:rPr>
        <w:t xml:space="preserve">, печатей и подписей </w:t>
      </w:r>
      <w:r w:rsidR="002E3B88" w:rsidRPr="00071667">
        <w:rPr>
          <w:iCs/>
          <w:sz w:val="19"/>
          <w:szCs w:val="19"/>
        </w:rPr>
        <w:t>представителей Сторон</w:t>
      </w:r>
      <w:r w:rsidRPr="00071667">
        <w:rPr>
          <w:iCs/>
          <w:sz w:val="19"/>
          <w:szCs w:val="19"/>
        </w:rPr>
        <w:t xml:space="preserve">. </w:t>
      </w:r>
      <w:r w:rsidR="002E3B88" w:rsidRPr="00071667">
        <w:rPr>
          <w:iCs/>
          <w:sz w:val="19"/>
          <w:szCs w:val="19"/>
        </w:rPr>
        <w:t xml:space="preserve">Оба экземпляра подписанного </w:t>
      </w:r>
      <w:r w:rsidRPr="00071667">
        <w:rPr>
          <w:iCs/>
          <w:sz w:val="19"/>
          <w:szCs w:val="19"/>
        </w:rPr>
        <w:t xml:space="preserve">Договора должны быть направлены </w:t>
      </w:r>
      <w:r w:rsidR="00336FA1">
        <w:rPr>
          <w:iCs/>
          <w:sz w:val="19"/>
          <w:szCs w:val="19"/>
        </w:rPr>
        <w:t>Аген</w:t>
      </w:r>
      <w:r w:rsidRPr="00071667">
        <w:rPr>
          <w:iCs/>
          <w:sz w:val="19"/>
          <w:szCs w:val="19"/>
        </w:rPr>
        <w:t>то</w:t>
      </w:r>
      <w:r w:rsidR="00336FA1">
        <w:rPr>
          <w:iCs/>
          <w:sz w:val="19"/>
          <w:szCs w:val="19"/>
        </w:rPr>
        <w:t>м на почтовый адрес Принципала</w:t>
      </w:r>
      <w:r w:rsidRPr="00071667">
        <w:rPr>
          <w:iCs/>
          <w:sz w:val="19"/>
          <w:szCs w:val="19"/>
        </w:rPr>
        <w:t xml:space="preserve"> не позднее пяти рабочих дней с момента подписания.</w:t>
      </w:r>
    </w:p>
    <w:p w:rsidR="00033CDC" w:rsidRPr="00071667" w:rsidRDefault="00033CDC" w:rsidP="00033CDC">
      <w:pPr>
        <w:numPr>
          <w:ilvl w:val="1"/>
          <w:numId w:val="39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Договор </w:t>
      </w:r>
      <w:r w:rsidR="00315279" w:rsidRPr="00071667">
        <w:rPr>
          <w:sz w:val="19"/>
          <w:szCs w:val="19"/>
        </w:rPr>
        <w:t xml:space="preserve">вступает в силу </w:t>
      </w:r>
      <w:proofErr w:type="gramStart"/>
      <w:r w:rsidR="00315279" w:rsidRPr="00071667">
        <w:rPr>
          <w:sz w:val="19"/>
          <w:szCs w:val="19"/>
        </w:rPr>
        <w:t>с даты</w:t>
      </w:r>
      <w:proofErr w:type="gramEnd"/>
      <w:r w:rsidR="00315279" w:rsidRPr="00071667">
        <w:rPr>
          <w:sz w:val="19"/>
          <w:szCs w:val="19"/>
        </w:rPr>
        <w:t xml:space="preserve"> его подписан</w:t>
      </w:r>
      <w:r w:rsidR="00336FA1">
        <w:rPr>
          <w:sz w:val="19"/>
          <w:szCs w:val="19"/>
        </w:rPr>
        <w:t>ия обеими сторонами и автоматически пролонгируется каждый год, если не поступило уведомление о расторжении от одной из сторон.</w:t>
      </w:r>
    </w:p>
    <w:p w:rsidR="003A7F37" w:rsidRPr="00071667" w:rsidRDefault="00033CDC" w:rsidP="003A7F37">
      <w:pPr>
        <w:numPr>
          <w:ilvl w:val="1"/>
          <w:numId w:val="39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Условия </w:t>
      </w:r>
      <w:r w:rsidR="00C80E7D" w:rsidRPr="00071667">
        <w:rPr>
          <w:sz w:val="19"/>
          <w:szCs w:val="19"/>
        </w:rPr>
        <w:t>Договор</w:t>
      </w:r>
      <w:r w:rsidRPr="00071667">
        <w:rPr>
          <w:sz w:val="19"/>
          <w:szCs w:val="19"/>
        </w:rPr>
        <w:t>а могут</w:t>
      </w:r>
      <w:r w:rsidR="00C80E7D" w:rsidRPr="00071667">
        <w:rPr>
          <w:sz w:val="19"/>
          <w:szCs w:val="19"/>
        </w:rPr>
        <w:t xml:space="preserve"> быть дополнен</w:t>
      </w:r>
      <w:r w:rsidRPr="00071667">
        <w:rPr>
          <w:sz w:val="19"/>
          <w:szCs w:val="19"/>
        </w:rPr>
        <w:t>ы</w:t>
      </w:r>
      <w:r w:rsidR="00C80E7D" w:rsidRPr="00071667">
        <w:rPr>
          <w:sz w:val="19"/>
          <w:szCs w:val="19"/>
        </w:rPr>
        <w:t xml:space="preserve"> или изменен</w:t>
      </w:r>
      <w:r w:rsidRPr="00071667">
        <w:rPr>
          <w:sz w:val="19"/>
          <w:szCs w:val="19"/>
        </w:rPr>
        <w:t>ы</w:t>
      </w:r>
      <w:r w:rsidR="00C80E7D" w:rsidRPr="00071667">
        <w:rPr>
          <w:sz w:val="19"/>
          <w:szCs w:val="19"/>
        </w:rPr>
        <w:t xml:space="preserve"> </w:t>
      </w:r>
      <w:r w:rsidRPr="00071667">
        <w:rPr>
          <w:sz w:val="19"/>
          <w:szCs w:val="19"/>
        </w:rPr>
        <w:t>письменным соглашением</w:t>
      </w:r>
      <w:r w:rsidR="00C80E7D" w:rsidRPr="00071667">
        <w:rPr>
          <w:sz w:val="19"/>
          <w:szCs w:val="19"/>
        </w:rPr>
        <w:t xml:space="preserve"> Сторон.</w:t>
      </w:r>
    </w:p>
    <w:p w:rsidR="00182414" w:rsidRPr="00071667" w:rsidRDefault="00182414" w:rsidP="00182414">
      <w:pPr>
        <w:numPr>
          <w:ilvl w:val="1"/>
          <w:numId w:val="39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 xml:space="preserve">Каждая Сторона вправе в любое время отказаться от исполнения Договора путем направления письменного уведомления другой Стороне не </w:t>
      </w:r>
      <w:proofErr w:type="gramStart"/>
      <w:r w:rsidRPr="00071667">
        <w:rPr>
          <w:sz w:val="19"/>
          <w:szCs w:val="19"/>
        </w:rPr>
        <w:t>позднее</w:t>
      </w:r>
      <w:proofErr w:type="gramEnd"/>
      <w:r w:rsidRPr="00071667">
        <w:rPr>
          <w:sz w:val="19"/>
          <w:szCs w:val="19"/>
        </w:rPr>
        <w:t xml:space="preserve"> чем за 10</w:t>
      </w:r>
      <w:r w:rsidR="0009667B" w:rsidRPr="00071667">
        <w:rPr>
          <w:sz w:val="19"/>
          <w:szCs w:val="19"/>
        </w:rPr>
        <w:t xml:space="preserve"> (десять)</w:t>
      </w:r>
      <w:r w:rsidRPr="00071667">
        <w:rPr>
          <w:sz w:val="19"/>
          <w:szCs w:val="19"/>
        </w:rPr>
        <w:t xml:space="preserve"> </w:t>
      </w:r>
      <w:r w:rsidR="0009667B" w:rsidRPr="00071667">
        <w:rPr>
          <w:sz w:val="19"/>
          <w:szCs w:val="19"/>
        </w:rPr>
        <w:t xml:space="preserve">государственных рабочих </w:t>
      </w:r>
      <w:r w:rsidRPr="00071667">
        <w:rPr>
          <w:sz w:val="19"/>
          <w:szCs w:val="19"/>
        </w:rPr>
        <w:t>дней до предполагаемой даты расторжени</w:t>
      </w:r>
      <w:r w:rsidR="00336FA1">
        <w:rPr>
          <w:sz w:val="19"/>
          <w:szCs w:val="19"/>
        </w:rPr>
        <w:t xml:space="preserve">я Договора. В случае </w:t>
      </w:r>
      <w:r w:rsidRPr="00071667">
        <w:rPr>
          <w:sz w:val="19"/>
          <w:szCs w:val="19"/>
        </w:rPr>
        <w:t>расторжения Договора Стороны обязаны исполнить в</w:t>
      </w:r>
      <w:r w:rsidR="0008787E">
        <w:rPr>
          <w:sz w:val="19"/>
          <w:szCs w:val="19"/>
        </w:rPr>
        <w:t>се обязательства, возложенные на</w:t>
      </w:r>
      <w:r w:rsidRPr="00071667">
        <w:rPr>
          <w:sz w:val="19"/>
          <w:szCs w:val="19"/>
        </w:rPr>
        <w:t xml:space="preserve"> них до момента расторжения Договора. Договор не может быть расторгнут до произведения полного расчета между Сторонами.</w:t>
      </w:r>
    </w:p>
    <w:p w:rsidR="00B46A94" w:rsidRPr="00071667" w:rsidRDefault="00B46A94" w:rsidP="00B46A94">
      <w:pPr>
        <w:numPr>
          <w:ilvl w:val="1"/>
          <w:numId w:val="39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Споры и разногласия по Договору, не урегулированные Сторонами в претензионном порядке, рассматриваются Арбитражным судом Санкт-Петербурга и Ленинградской области.</w:t>
      </w:r>
      <w:r w:rsidR="0031386B" w:rsidRPr="00071667">
        <w:rPr>
          <w:sz w:val="19"/>
          <w:szCs w:val="19"/>
        </w:rPr>
        <w:t xml:space="preserve"> При разрешении споров и разногласий применяется действующее законодательство Российской Федерации.</w:t>
      </w:r>
    </w:p>
    <w:p w:rsidR="00B25CC4" w:rsidRPr="00071667" w:rsidRDefault="00B25CC4" w:rsidP="00D1079B">
      <w:pPr>
        <w:numPr>
          <w:ilvl w:val="1"/>
          <w:numId w:val="39"/>
        </w:numPr>
        <w:tabs>
          <w:tab w:val="num" w:pos="567"/>
        </w:tabs>
        <w:ind w:left="0" w:firstLine="0"/>
        <w:jc w:val="both"/>
        <w:rPr>
          <w:sz w:val="19"/>
          <w:szCs w:val="19"/>
        </w:rPr>
      </w:pPr>
      <w:r w:rsidRPr="00071667">
        <w:rPr>
          <w:sz w:val="19"/>
          <w:szCs w:val="19"/>
        </w:rPr>
        <w:t>В случае изменения законодательства Российской Федерации Договор действует в части, не противоречащей</w:t>
      </w:r>
      <w:r w:rsidR="0031386B" w:rsidRPr="00071667">
        <w:rPr>
          <w:sz w:val="19"/>
          <w:szCs w:val="19"/>
        </w:rPr>
        <w:t xml:space="preserve"> действующему законодательству.</w:t>
      </w:r>
    </w:p>
    <w:p w:rsidR="004C604A" w:rsidRPr="00071667" w:rsidRDefault="00C80E7D" w:rsidP="004C604A">
      <w:pPr>
        <w:pStyle w:val="5"/>
        <w:ind w:left="0"/>
        <w:rPr>
          <w:sz w:val="19"/>
          <w:szCs w:val="19"/>
        </w:rPr>
      </w:pPr>
      <w:r w:rsidRPr="00071667">
        <w:rPr>
          <w:sz w:val="19"/>
          <w:szCs w:val="19"/>
        </w:rPr>
        <w:t>Статья 7. РЕКВИЗИТЫ И ПОДПИСИ СТОРОН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4C604A" w:rsidRPr="00071667">
        <w:tc>
          <w:tcPr>
            <w:tcW w:w="5211" w:type="dxa"/>
          </w:tcPr>
          <w:p w:rsidR="004C604A" w:rsidRPr="00071667" w:rsidRDefault="004C604A" w:rsidP="004C604A">
            <w:pPr>
              <w:rPr>
                <w:b/>
                <w:sz w:val="19"/>
                <w:szCs w:val="19"/>
              </w:rPr>
            </w:pPr>
            <w:r w:rsidRPr="00071667">
              <w:rPr>
                <w:b/>
                <w:bCs/>
                <w:sz w:val="19"/>
                <w:szCs w:val="19"/>
              </w:rPr>
              <w:t>7.1.</w:t>
            </w:r>
            <w:r w:rsidR="00336FA1">
              <w:rPr>
                <w:b/>
                <w:sz w:val="19"/>
                <w:szCs w:val="19"/>
              </w:rPr>
              <w:t xml:space="preserve"> Принципал</w:t>
            </w:r>
            <w:r w:rsidRPr="00071667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211" w:type="dxa"/>
          </w:tcPr>
          <w:p w:rsidR="004C604A" w:rsidRPr="00071667" w:rsidRDefault="004C604A" w:rsidP="004C604A">
            <w:pPr>
              <w:rPr>
                <w:sz w:val="19"/>
                <w:szCs w:val="19"/>
              </w:rPr>
            </w:pPr>
            <w:r w:rsidRPr="00071667">
              <w:rPr>
                <w:b/>
                <w:bCs/>
                <w:sz w:val="19"/>
                <w:szCs w:val="19"/>
              </w:rPr>
              <w:t>7.2.</w:t>
            </w:r>
            <w:r w:rsidR="00336FA1">
              <w:rPr>
                <w:b/>
                <w:sz w:val="19"/>
                <w:szCs w:val="19"/>
              </w:rPr>
              <w:t xml:space="preserve"> А</w:t>
            </w:r>
            <w:r w:rsidRPr="00071667">
              <w:rPr>
                <w:b/>
                <w:sz w:val="19"/>
                <w:szCs w:val="19"/>
              </w:rPr>
              <w:t>гент</w:t>
            </w:r>
          </w:p>
        </w:tc>
      </w:tr>
      <w:tr w:rsidR="004C604A" w:rsidRPr="00662A7A">
        <w:tc>
          <w:tcPr>
            <w:tcW w:w="5211" w:type="dxa"/>
          </w:tcPr>
          <w:p w:rsidR="00662A7A" w:rsidRDefault="00336FA1" w:rsidP="00336FA1">
            <w:pPr>
              <w:rPr>
                <w:sz w:val="18"/>
                <w:szCs w:val="18"/>
              </w:rPr>
            </w:pPr>
            <w:r w:rsidRPr="00C0612C">
              <w:rPr>
                <w:sz w:val="18"/>
                <w:szCs w:val="18"/>
              </w:rPr>
              <w:t>Общество с ограниченной ответственностью “</w:t>
            </w:r>
            <w:r w:rsidR="00662A7A">
              <w:rPr>
                <w:sz w:val="18"/>
                <w:szCs w:val="18"/>
              </w:rPr>
              <w:t xml:space="preserve">Турфирма </w:t>
            </w:r>
            <w:proofErr w:type="spellStart"/>
            <w:r w:rsidRPr="00C0612C">
              <w:rPr>
                <w:sz w:val="18"/>
                <w:szCs w:val="18"/>
              </w:rPr>
              <w:t>Гамаюн</w:t>
            </w:r>
            <w:proofErr w:type="spellEnd"/>
            <w:r w:rsidRPr="00C0612C">
              <w:rPr>
                <w:sz w:val="18"/>
                <w:szCs w:val="18"/>
              </w:rPr>
              <w:t>”</w:t>
            </w:r>
            <w:r w:rsidRPr="00C0612C">
              <w:rPr>
                <w:sz w:val="18"/>
                <w:szCs w:val="18"/>
              </w:rPr>
              <w:br/>
              <w:t>Юр. адрес:  197198 Санкт-Петербург,</w:t>
            </w:r>
            <w:r w:rsidR="00662A7A">
              <w:rPr>
                <w:sz w:val="18"/>
                <w:szCs w:val="18"/>
              </w:rPr>
              <w:t xml:space="preserve"> Большой пр. 29-а, П.С. офис 403</w:t>
            </w:r>
            <w:r w:rsidRPr="00C0612C">
              <w:rPr>
                <w:sz w:val="18"/>
                <w:szCs w:val="18"/>
              </w:rPr>
              <w:br/>
              <w:t xml:space="preserve">Фактический адрес: 197198 Санкт-Петербург, </w:t>
            </w:r>
            <w:r w:rsidR="00662A7A">
              <w:rPr>
                <w:sz w:val="18"/>
                <w:szCs w:val="18"/>
              </w:rPr>
              <w:t>Большой пр. 29-а, П.С. офис 403</w:t>
            </w:r>
            <w:r w:rsidR="00757820" w:rsidRPr="00757820">
              <w:rPr>
                <w:sz w:val="18"/>
                <w:szCs w:val="18"/>
              </w:rPr>
              <w:br/>
            </w:r>
            <w:proofErr w:type="spellStart"/>
            <w:r w:rsidR="00757820" w:rsidRPr="00757820">
              <w:rPr>
                <w:sz w:val="18"/>
                <w:szCs w:val="18"/>
              </w:rPr>
              <w:t>р.сч</w:t>
            </w:r>
            <w:proofErr w:type="spellEnd"/>
            <w:r w:rsidR="00757820" w:rsidRPr="00757820">
              <w:rPr>
                <w:sz w:val="18"/>
                <w:szCs w:val="18"/>
              </w:rPr>
              <w:t xml:space="preserve">. </w:t>
            </w:r>
            <w:r w:rsidR="00757820" w:rsidRPr="00757820">
              <w:rPr>
                <w:rFonts w:eastAsia="Calibri"/>
                <w:sz w:val="18"/>
                <w:szCs w:val="18"/>
              </w:rPr>
              <w:t xml:space="preserve">40702810090320003014 в ПАО “Банк Санкт-Петербург” </w:t>
            </w:r>
            <w:r w:rsidR="00757820" w:rsidRPr="00757820">
              <w:rPr>
                <w:rFonts w:eastAsia="Calibri"/>
                <w:sz w:val="18"/>
                <w:szCs w:val="18"/>
              </w:rPr>
              <w:br/>
            </w:r>
            <w:proofErr w:type="gramStart"/>
            <w:r w:rsidR="00757820" w:rsidRPr="00757820">
              <w:rPr>
                <w:sz w:val="18"/>
                <w:szCs w:val="18"/>
              </w:rPr>
              <w:t>к</w:t>
            </w:r>
            <w:proofErr w:type="gramEnd"/>
            <w:r w:rsidR="00757820" w:rsidRPr="00757820">
              <w:rPr>
                <w:sz w:val="18"/>
                <w:szCs w:val="18"/>
              </w:rPr>
              <w:t>/с 301018109000000007</w:t>
            </w:r>
            <w:bookmarkStart w:id="0" w:name="_GoBack"/>
            <w:bookmarkEnd w:id="0"/>
            <w:r w:rsidR="00757820" w:rsidRPr="00757820">
              <w:rPr>
                <w:sz w:val="18"/>
                <w:szCs w:val="18"/>
              </w:rPr>
              <w:t>90</w:t>
            </w:r>
            <w:r w:rsidR="00757820" w:rsidRPr="00757820">
              <w:rPr>
                <w:sz w:val="18"/>
                <w:szCs w:val="18"/>
              </w:rPr>
              <w:br/>
            </w:r>
            <w:proofErr w:type="gramStart"/>
            <w:r w:rsidR="00757820" w:rsidRPr="00757820">
              <w:rPr>
                <w:sz w:val="18"/>
                <w:szCs w:val="18"/>
              </w:rPr>
              <w:t>ИНН</w:t>
            </w:r>
            <w:proofErr w:type="gramEnd"/>
            <w:r w:rsidR="00757820" w:rsidRPr="00757820">
              <w:rPr>
                <w:sz w:val="18"/>
                <w:szCs w:val="18"/>
              </w:rPr>
              <w:t>/КПП  7813636740/781301001</w:t>
            </w:r>
            <w:r w:rsidR="00757820" w:rsidRPr="00757820">
              <w:rPr>
                <w:sz w:val="18"/>
                <w:szCs w:val="18"/>
              </w:rPr>
              <w:br/>
              <w:t>БИК 044030790, ОГРН 1197847150786</w:t>
            </w:r>
            <w:r w:rsidR="00757820" w:rsidRPr="00757820">
              <w:rPr>
                <w:sz w:val="18"/>
                <w:szCs w:val="18"/>
              </w:rPr>
              <w:br/>
              <w:t>ОКПО 40498814 ОКАТО 40288000000</w:t>
            </w:r>
            <w:r w:rsidR="00662A7A">
              <w:rPr>
                <w:sz w:val="18"/>
                <w:szCs w:val="18"/>
              </w:rPr>
              <w:br/>
            </w:r>
            <w:r w:rsidR="00662A7A">
              <w:rPr>
                <w:sz w:val="18"/>
                <w:szCs w:val="18"/>
              </w:rPr>
              <w:br/>
            </w:r>
          </w:p>
          <w:p w:rsidR="00336FA1" w:rsidRPr="00662A7A" w:rsidRDefault="00336FA1" w:rsidP="00336FA1">
            <w:pPr>
              <w:rPr>
                <w:sz w:val="18"/>
                <w:szCs w:val="18"/>
                <w:lang w:val="en-US"/>
              </w:rPr>
            </w:pPr>
            <w:r w:rsidRPr="00C0612C">
              <w:rPr>
                <w:sz w:val="18"/>
                <w:szCs w:val="18"/>
                <w:lang w:val="en-US"/>
              </w:rPr>
              <w:t>e</w:t>
            </w:r>
            <w:r w:rsidRPr="00662A7A">
              <w:rPr>
                <w:sz w:val="18"/>
                <w:szCs w:val="18"/>
                <w:lang w:val="en-US"/>
              </w:rPr>
              <w:t>-</w:t>
            </w:r>
            <w:r w:rsidRPr="00C0612C">
              <w:rPr>
                <w:sz w:val="18"/>
                <w:szCs w:val="18"/>
                <w:lang w:val="en-US"/>
              </w:rPr>
              <w:t>mail</w:t>
            </w:r>
            <w:r w:rsidRPr="00662A7A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C0612C">
                <w:rPr>
                  <w:rStyle w:val="aa"/>
                  <w:sz w:val="18"/>
                  <w:szCs w:val="18"/>
                  <w:lang w:val="en-US"/>
                </w:rPr>
                <w:t>sales</w:t>
              </w:r>
              <w:r w:rsidRPr="00662A7A">
                <w:rPr>
                  <w:rStyle w:val="aa"/>
                  <w:sz w:val="18"/>
                  <w:szCs w:val="18"/>
                  <w:lang w:val="en-US"/>
                </w:rPr>
                <w:t>@</w:t>
              </w:r>
              <w:r w:rsidRPr="00C0612C">
                <w:rPr>
                  <w:rStyle w:val="aa"/>
                  <w:sz w:val="18"/>
                  <w:szCs w:val="18"/>
                  <w:lang w:val="en-US"/>
                </w:rPr>
                <w:t>gamaun</w:t>
              </w:r>
              <w:r w:rsidRPr="00662A7A">
                <w:rPr>
                  <w:rStyle w:val="aa"/>
                  <w:sz w:val="18"/>
                  <w:szCs w:val="18"/>
                  <w:lang w:val="en-US"/>
                </w:rPr>
                <w:t>.</w:t>
              </w:r>
              <w:r w:rsidRPr="00C0612C">
                <w:rPr>
                  <w:rStyle w:val="aa"/>
                  <w:sz w:val="18"/>
                  <w:szCs w:val="18"/>
                  <w:lang w:val="en-US"/>
                </w:rPr>
                <w:t>ru</w:t>
              </w:r>
            </w:hyperlink>
            <w:r w:rsidRPr="00662A7A">
              <w:rPr>
                <w:sz w:val="18"/>
                <w:szCs w:val="18"/>
                <w:lang w:val="en-US"/>
              </w:rPr>
              <w:br/>
            </w:r>
            <w:hyperlink r:id="rId9" w:history="1">
              <w:r w:rsidRPr="00C0612C">
                <w:rPr>
                  <w:rStyle w:val="aa"/>
                  <w:sz w:val="18"/>
                  <w:szCs w:val="18"/>
                  <w:lang w:val="en-US"/>
                </w:rPr>
                <w:t>www</w:t>
              </w:r>
              <w:r w:rsidRPr="00662A7A">
                <w:rPr>
                  <w:rStyle w:val="aa"/>
                  <w:sz w:val="18"/>
                  <w:szCs w:val="18"/>
                  <w:lang w:val="en-US"/>
                </w:rPr>
                <w:t>.</w:t>
              </w:r>
              <w:r w:rsidRPr="00C0612C">
                <w:rPr>
                  <w:rStyle w:val="aa"/>
                  <w:sz w:val="18"/>
                  <w:szCs w:val="18"/>
                  <w:lang w:val="en-US"/>
                </w:rPr>
                <w:t>gamaun</w:t>
              </w:r>
              <w:r w:rsidRPr="00662A7A">
                <w:rPr>
                  <w:rStyle w:val="aa"/>
                  <w:sz w:val="18"/>
                  <w:szCs w:val="18"/>
                  <w:lang w:val="en-US"/>
                </w:rPr>
                <w:t>.</w:t>
              </w:r>
              <w:r w:rsidRPr="00C0612C">
                <w:rPr>
                  <w:rStyle w:val="aa"/>
                  <w:sz w:val="18"/>
                  <w:szCs w:val="18"/>
                  <w:lang w:val="en-US"/>
                </w:rPr>
                <w:t>ru</w:t>
              </w:r>
            </w:hyperlink>
          </w:p>
          <w:p w:rsidR="004C604A" w:rsidRPr="00662A7A" w:rsidRDefault="004C604A" w:rsidP="004C604A">
            <w:pPr>
              <w:rPr>
                <w:sz w:val="19"/>
                <w:szCs w:val="19"/>
                <w:lang w:val="en-US"/>
              </w:rPr>
            </w:pPr>
          </w:p>
          <w:p w:rsidR="00336FA1" w:rsidRPr="00662A7A" w:rsidRDefault="00336FA1" w:rsidP="004C604A">
            <w:pPr>
              <w:rPr>
                <w:sz w:val="19"/>
                <w:szCs w:val="19"/>
                <w:lang w:val="en-US"/>
              </w:rPr>
            </w:pPr>
          </w:p>
          <w:p w:rsidR="00336FA1" w:rsidRPr="00662A7A" w:rsidRDefault="00336FA1" w:rsidP="004C604A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5211" w:type="dxa"/>
          </w:tcPr>
          <w:p w:rsidR="004C604A" w:rsidRPr="00662A7A" w:rsidRDefault="004C604A" w:rsidP="004C604A">
            <w:pPr>
              <w:rPr>
                <w:sz w:val="19"/>
                <w:szCs w:val="19"/>
                <w:lang w:val="en-US"/>
              </w:rPr>
            </w:pPr>
          </w:p>
        </w:tc>
      </w:tr>
      <w:tr w:rsidR="004C604A" w:rsidRPr="00071667">
        <w:tc>
          <w:tcPr>
            <w:tcW w:w="5211" w:type="dxa"/>
          </w:tcPr>
          <w:p w:rsidR="0098171C" w:rsidRPr="000957C8" w:rsidRDefault="00336FA1" w:rsidP="004C604A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Генеральный д</w:t>
            </w:r>
            <w:r w:rsidR="004C604A" w:rsidRPr="00071667">
              <w:rPr>
                <w:b/>
                <w:bCs/>
                <w:sz w:val="19"/>
                <w:szCs w:val="19"/>
              </w:rPr>
              <w:t>иректор</w:t>
            </w:r>
          </w:p>
          <w:p w:rsidR="0098171C" w:rsidRPr="000957C8" w:rsidRDefault="0098171C" w:rsidP="004C604A">
            <w:pPr>
              <w:rPr>
                <w:b/>
                <w:bCs/>
                <w:sz w:val="19"/>
                <w:szCs w:val="19"/>
              </w:rPr>
            </w:pPr>
          </w:p>
          <w:p w:rsidR="0098171C" w:rsidRPr="000957C8" w:rsidRDefault="0098171C" w:rsidP="004C604A">
            <w:pPr>
              <w:rPr>
                <w:b/>
                <w:bCs/>
                <w:sz w:val="19"/>
                <w:szCs w:val="19"/>
              </w:rPr>
            </w:pPr>
          </w:p>
          <w:p w:rsidR="004C604A" w:rsidRPr="00071667" w:rsidRDefault="004C604A" w:rsidP="004C604A">
            <w:pPr>
              <w:jc w:val="right"/>
              <w:rPr>
                <w:b/>
                <w:bCs/>
                <w:sz w:val="19"/>
                <w:szCs w:val="19"/>
              </w:rPr>
            </w:pPr>
            <w:r w:rsidRPr="00071667">
              <w:rPr>
                <w:b/>
                <w:bCs/>
                <w:sz w:val="19"/>
                <w:szCs w:val="19"/>
              </w:rPr>
              <w:t xml:space="preserve">                               _______________  / Волосато</w:t>
            </w:r>
            <w:r w:rsidR="00CC28BA" w:rsidRPr="00071667">
              <w:rPr>
                <w:b/>
                <w:bCs/>
                <w:sz w:val="19"/>
                <w:szCs w:val="19"/>
              </w:rPr>
              <w:t>в</w:t>
            </w:r>
            <w:r w:rsidRPr="00071667">
              <w:rPr>
                <w:b/>
                <w:bCs/>
                <w:sz w:val="19"/>
                <w:szCs w:val="19"/>
              </w:rPr>
              <w:t xml:space="preserve"> С.Г. /</w:t>
            </w:r>
            <w:r w:rsidRPr="00071667">
              <w:rPr>
                <w:sz w:val="19"/>
                <w:szCs w:val="19"/>
              </w:rPr>
              <w:t xml:space="preserve">     </w:t>
            </w:r>
          </w:p>
          <w:p w:rsidR="004C604A" w:rsidRPr="00071667" w:rsidRDefault="004C604A" w:rsidP="004C604A">
            <w:pPr>
              <w:rPr>
                <w:sz w:val="19"/>
                <w:szCs w:val="19"/>
              </w:rPr>
            </w:pPr>
            <w:r w:rsidRPr="00071667">
              <w:rPr>
                <w:sz w:val="19"/>
                <w:szCs w:val="19"/>
              </w:rPr>
              <w:t xml:space="preserve">               М.П.</w:t>
            </w:r>
          </w:p>
          <w:p w:rsidR="004C604A" w:rsidRPr="00071667" w:rsidRDefault="004C604A" w:rsidP="004C604A">
            <w:pPr>
              <w:rPr>
                <w:sz w:val="19"/>
                <w:szCs w:val="19"/>
              </w:rPr>
            </w:pPr>
          </w:p>
        </w:tc>
        <w:tc>
          <w:tcPr>
            <w:tcW w:w="5211" w:type="dxa"/>
          </w:tcPr>
          <w:p w:rsidR="004C604A" w:rsidRPr="00071667" w:rsidRDefault="004C604A" w:rsidP="004C604A">
            <w:pPr>
              <w:rPr>
                <w:sz w:val="19"/>
                <w:szCs w:val="19"/>
              </w:rPr>
            </w:pPr>
          </w:p>
        </w:tc>
      </w:tr>
      <w:tr w:rsidR="004C604A" w:rsidRPr="00071667">
        <w:tc>
          <w:tcPr>
            <w:tcW w:w="5211" w:type="dxa"/>
          </w:tcPr>
          <w:p w:rsidR="004C604A" w:rsidRPr="00071667" w:rsidRDefault="004C604A" w:rsidP="004C604A">
            <w:pPr>
              <w:rPr>
                <w:sz w:val="19"/>
                <w:szCs w:val="19"/>
              </w:rPr>
            </w:pPr>
            <w:r w:rsidRPr="00071667">
              <w:rPr>
                <w:b/>
                <w:bCs/>
                <w:sz w:val="19"/>
                <w:szCs w:val="19"/>
              </w:rPr>
              <w:t>Россия, город Санкт-Петербург</w:t>
            </w:r>
          </w:p>
        </w:tc>
        <w:tc>
          <w:tcPr>
            <w:tcW w:w="5211" w:type="dxa"/>
          </w:tcPr>
          <w:p w:rsidR="004C604A" w:rsidRPr="00071667" w:rsidRDefault="00CC28BA" w:rsidP="004C604A">
            <w:pPr>
              <w:rPr>
                <w:sz w:val="19"/>
                <w:szCs w:val="19"/>
              </w:rPr>
            </w:pPr>
            <w:r w:rsidRPr="00071667">
              <w:rPr>
                <w:b/>
                <w:sz w:val="19"/>
                <w:szCs w:val="19"/>
              </w:rPr>
              <w:t>Место подписания:</w:t>
            </w:r>
          </w:p>
        </w:tc>
      </w:tr>
      <w:tr w:rsidR="00CC28BA" w:rsidRPr="00071667">
        <w:tc>
          <w:tcPr>
            <w:tcW w:w="5211" w:type="dxa"/>
          </w:tcPr>
          <w:p w:rsidR="00CC28BA" w:rsidRPr="00071667" w:rsidRDefault="00CC28BA" w:rsidP="00F91485">
            <w:pPr>
              <w:rPr>
                <w:b/>
                <w:bCs/>
                <w:sz w:val="19"/>
                <w:szCs w:val="19"/>
              </w:rPr>
            </w:pPr>
            <w:r w:rsidRPr="00071667">
              <w:rPr>
                <w:b/>
                <w:sz w:val="19"/>
                <w:szCs w:val="19"/>
              </w:rPr>
              <w:t>«___» _</w:t>
            </w:r>
            <w:r w:rsidR="00662A7A">
              <w:rPr>
                <w:b/>
                <w:sz w:val="19"/>
                <w:szCs w:val="19"/>
              </w:rPr>
              <w:t>__________ 2020</w:t>
            </w:r>
            <w:r w:rsidRPr="00071667">
              <w:rPr>
                <w:b/>
                <w:sz w:val="19"/>
                <w:szCs w:val="19"/>
              </w:rPr>
              <w:t>__ г.</w:t>
            </w:r>
          </w:p>
        </w:tc>
        <w:tc>
          <w:tcPr>
            <w:tcW w:w="5211" w:type="dxa"/>
          </w:tcPr>
          <w:p w:rsidR="00CC28BA" w:rsidRPr="00071667" w:rsidRDefault="00CC28BA" w:rsidP="004C604A">
            <w:pPr>
              <w:rPr>
                <w:b/>
                <w:sz w:val="19"/>
                <w:szCs w:val="19"/>
              </w:rPr>
            </w:pPr>
            <w:r w:rsidRPr="00071667">
              <w:rPr>
                <w:b/>
                <w:sz w:val="19"/>
                <w:szCs w:val="19"/>
              </w:rPr>
              <w:t>Дата подпис</w:t>
            </w:r>
            <w:r w:rsidR="00662A7A">
              <w:rPr>
                <w:b/>
                <w:sz w:val="19"/>
                <w:szCs w:val="19"/>
              </w:rPr>
              <w:t>ания: «____» _______________ 2020</w:t>
            </w:r>
            <w:r w:rsidRPr="00071667">
              <w:rPr>
                <w:b/>
                <w:sz w:val="19"/>
                <w:szCs w:val="19"/>
              </w:rPr>
              <w:t xml:space="preserve">__ г.                </w:t>
            </w:r>
          </w:p>
        </w:tc>
      </w:tr>
    </w:tbl>
    <w:p w:rsidR="00ED063E" w:rsidRDefault="00ED063E" w:rsidP="00071667">
      <w:pPr>
        <w:rPr>
          <w:sz w:val="19"/>
          <w:szCs w:val="19"/>
        </w:rPr>
      </w:pPr>
    </w:p>
    <w:p w:rsidR="005A4640" w:rsidRDefault="005A4640" w:rsidP="00071667">
      <w:pPr>
        <w:rPr>
          <w:sz w:val="19"/>
          <w:szCs w:val="19"/>
        </w:rPr>
      </w:pPr>
    </w:p>
    <w:p w:rsidR="005A4640" w:rsidRDefault="005A4640" w:rsidP="00071667">
      <w:pPr>
        <w:rPr>
          <w:sz w:val="19"/>
          <w:szCs w:val="19"/>
        </w:rPr>
      </w:pPr>
    </w:p>
    <w:p w:rsidR="005A4640" w:rsidRDefault="005A4640" w:rsidP="00071667">
      <w:pPr>
        <w:rPr>
          <w:sz w:val="19"/>
          <w:szCs w:val="19"/>
        </w:rPr>
      </w:pPr>
    </w:p>
    <w:p w:rsidR="005A4640" w:rsidRDefault="005A4640" w:rsidP="00071667">
      <w:pPr>
        <w:rPr>
          <w:sz w:val="19"/>
          <w:szCs w:val="19"/>
        </w:rPr>
      </w:pPr>
    </w:p>
    <w:p w:rsidR="005A4640" w:rsidRDefault="005A4640" w:rsidP="00071667">
      <w:pPr>
        <w:rPr>
          <w:sz w:val="19"/>
          <w:szCs w:val="19"/>
        </w:rPr>
      </w:pPr>
    </w:p>
    <w:p w:rsidR="005A4640" w:rsidRDefault="005A4640" w:rsidP="00071667">
      <w:pPr>
        <w:rPr>
          <w:sz w:val="19"/>
          <w:szCs w:val="19"/>
        </w:rPr>
      </w:pPr>
    </w:p>
    <w:sectPr w:rsidR="005A4640" w:rsidSect="004C604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2" w:right="850" w:bottom="403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59" w:rsidRPr="00071667" w:rsidRDefault="00801D59">
      <w:pPr>
        <w:rPr>
          <w:sz w:val="19"/>
          <w:szCs w:val="19"/>
        </w:rPr>
      </w:pPr>
      <w:r w:rsidRPr="00071667">
        <w:rPr>
          <w:sz w:val="19"/>
          <w:szCs w:val="19"/>
        </w:rPr>
        <w:separator/>
      </w:r>
    </w:p>
  </w:endnote>
  <w:endnote w:type="continuationSeparator" w:id="0">
    <w:p w:rsidR="00801D59" w:rsidRPr="00071667" w:rsidRDefault="00801D59">
      <w:pPr>
        <w:rPr>
          <w:sz w:val="19"/>
          <w:szCs w:val="19"/>
        </w:rPr>
      </w:pPr>
      <w:r w:rsidRPr="0007166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40" w:rsidRDefault="005A4640" w:rsidP="005A46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640" w:rsidRDefault="005A4640" w:rsidP="005A464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40" w:rsidRDefault="005A4640" w:rsidP="005A46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820">
      <w:rPr>
        <w:rStyle w:val="a5"/>
        <w:noProof/>
      </w:rPr>
      <w:t>3</w:t>
    </w:r>
    <w:r>
      <w:rPr>
        <w:rStyle w:val="a5"/>
      </w:rPr>
      <w:fldChar w:fldCharType="end"/>
    </w:r>
  </w:p>
  <w:p w:rsidR="000C5DBA" w:rsidRPr="00071667" w:rsidRDefault="000C5DBA" w:rsidP="005A4640">
    <w:pPr>
      <w:pStyle w:val="a6"/>
      <w:ind w:right="360" w:firstLine="360"/>
      <w:rPr>
        <w:sz w:val="19"/>
        <w:szCs w:val="19"/>
      </w:rPr>
    </w:pPr>
  </w:p>
  <w:p w:rsidR="000D0AF8" w:rsidRPr="00071667" w:rsidRDefault="000D0AF8" w:rsidP="000D0AF8">
    <w:pPr>
      <w:pStyle w:val="a6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4960"/>
      <w:gridCol w:w="5246"/>
    </w:tblGrid>
    <w:tr w:rsidR="000C5DBA" w:rsidRPr="00071667">
      <w:tc>
        <w:tcPr>
          <w:tcW w:w="4960" w:type="dxa"/>
        </w:tcPr>
        <w:p w:rsidR="000C5DBA" w:rsidRPr="00071667" w:rsidRDefault="000C5DBA" w:rsidP="00105CCF">
          <w:pPr>
            <w:jc w:val="both"/>
            <w:rPr>
              <w:b/>
              <w:bCs/>
              <w:sz w:val="17"/>
              <w:szCs w:val="17"/>
            </w:rPr>
          </w:pPr>
          <w:r w:rsidRPr="00071667">
            <w:rPr>
              <w:b/>
              <w:bCs/>
              <w:sz w:val="17"/>
              <w:szCs w:val="17"/>
            </w:rPr>
            <w:t>Туроператор</w:t>
          </w:r>
        </w:p>
      </w:tc>
      <w:tc>
        <w:tcPr>
          <w:tcW w:w="5246" w:type="dxa"/>
        </w:tcPr>
        <w:p w:rsidR="000C5DBA" w:rsidRPr="00071667" w:rsidRDefault="000C5DBA" w:rsidP="00105CCF">
          <w:pPr>
            <w:pStyle w:val="6"/>
            <w:rPr>
              <w:sz w:val="17"/>
              <w:szCs w:val="17"/>
            </w:rPr>
          </w:pPr>
          <w:proofErr w:type="spellStart"/>
          <w:r w:rsidRPr="00071667">
            <w:rPr>
              <w:sz w:val="17"/>
              <w:szCs w:val="17"/>
            </w:rPr>
            <w:t>Турагент</w:t>
          </w:r>
          <w:proofErr w:type="spellEnd"/>
        </w:p>
      </w:tc>
    </w:tr>
    <w:tr w:rsidR="000C5DBA" w:rsidRPr="00071667">
      <w:trPr>
        <w:trHeight w:val="381"/>
      </w:trPr>
      <w:tc>
        <w:tcPr>
          <w:tcW w:w="4960" w:type="dxa"/>
        </w:tcPr>
        <w:p w:rsidR="000C5DBA" w:rsidRPr="00071667" w:rsidRDefault="000C5DBA" w:rsidP="00105CCF">
          <w:pPr>
            <w:pStyle w:val="a6"/>
            <w:rPr>
              <w:sz w:val="17"/>
              <w:szCs w:val="17"/>
            </w:rPr>
          </w:pPr>
        </w:p>
        <w:p w:rsidR="000C5DBA" w:rsidRPr="00071667" w:rsidRDefault="000C5DBA" w:rsidP="00105CCF">
          <w:pPr>
            <w:pStyle w:val="a6"/>
            <w:jc w:val="right"/>
            <w:rPr>
              <w:sz w:val="17"/>
              <w:szCs w:val="17"/>
            </w:rPr>
          </w:pPr>
          <w:r w:rsidRPr="00071667">
            <w:rPr>
              <w:sz w:val="17"/>
              <w:szCs w:val="17"/>
            </w:rPr>
            <w:t xml:space="preserve">____________________ / О.А. </w:t>
          </w:r>
          <w:proofErr w:type="spellStart"/>
          <w:r w:rsidRPr="00071667">
            <w:rPr>
              <w:sz w:val="17"/>
              <w:szCs w:val="17"/>
            </w:rPr>
            <w:t>Шестова</w:t>
          </w:r>
          <w:proofErr w:type="spellEnd"/>
          <w:r w:rsidRPr="00071667">
            <w:rPr>
              <w:sz w:val="17"/>
              <w:szCs w:val="17"/>
            </w:rPr>
            <w:t xml:space="preserve"> /</w:t>
          </w:r>
        </w:p>
      </w:tc>
      <w:tc>
        <w:tcPr>
          <w:tcW w:w="5246" w:type="dxa"/>
        </w:tcPr>
        <w:p w:rsidR="000C5DBA" w:rsidRPr="00071667" w:rsidRDefault="000C5DBA" w:rsidP="00105CCF">
          <w:pPr>
            <w:pStyle w:val="a6"/>
            <w:rPr>
              <w:sz w:val="17"/>
              <w:szCs w:val="17"/>
            </w:rPr>
          </w:pPr>
        </w:p>
        <w:p w:rsidR="000C5DBA" w:rsidRPr="00071667" w:rsidRDefault="000C5DBA" w:rsidP="00105CCF">
          <w:pPr>
            <w:pStyle w:val="a6"/>
            <w:jc w:val="right"/>
            <w:rPr>
              <w:sz w:val="17"/>
              <w:szCs w:val="17"/>
            </w:rPr>
          </w:pPr>
          <w:r w:rsidRPr="00071667">
            <w:rPr>
              <w:sz w:val="17"/>
              <w:szCs w:val="17"/>
            </w:rPr>
            <w:t>____________________  /_______________________/</w:t>
          </w:r>
        </w:p>
      </w:tc>
    </w:tr>
  </w:tbl>
  <w:p w:rsidR="000C5DBA" w:rsidRPr="00071667" w:rsidRDefault="000C5DBA">
    <w:pPr>
      <w:pStyle w:val="a6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59" w:rsidRPr="00071667" w:rsidRDefault="00801D59">
      <w:pPr>
        <w:rPr>
          <w:sz w:val="19"/>
          <w:szCs w:val="19"/>
        </w:rPr>
      </w:pPr>
      <w:r w:rsidRPr="00071667">
        <w:rPr>
          <w:sz w:val="19"/>
          <w:szCs w:val="19"/>
        </w:rPr>
        <w:separator/>
      </w:r>
    </w:p>
  </w:footnote>
  <w:footnote w:type="continuationSeparator" w:id="0">
    <w:p w:rsidR="00801D59" w:rsidRPr="00071667" w:rsidRDefault="00801D59">
      <w:pPr>
        <w:rPr>
          <w:sz w:val="19"/>
          <w:szCs w:val="19"/>
        </w:rPr>
      </w:pPr>
      <w:r w:rsidRPr="0007166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BA" w:rsidRPr="00071667" w:rsidRDefault="000C5DBA" w:rsidP="007F4726">
    <w:pPr>
      <w:pStyle w:val="a4"/>
      <w:framePr w:wrap="around" w:vAnchor="text" w:hAnchor="margin" w:xAlign="right" w:y="1"/>
      <w:rPr>
        <w:rStyle w:val="a5"/>
        <w:sz w:val="19"/>
        <w:szCs w:val="19"/>
      </w:rPr>
    </w:pPr>
    <w:r w:rsidRPr="00071667">
      <w:rPr>
        <w:rStyle w:val="a5"/>
        <w:sz w:val="19"/>
        <w:szCs w:val="19"/>
      </w:rPr>
      <w:fldChar w:fldCharType="begin"/>
    </w:r>
    <w:r w:rsidRPr="00071667">
      <w:rPr>
        <w:rStyle w:val="a5"/>
        <w:sz w:val="19"/>
        <w:szCs w:val="19"/>
      </w:rPr>
      <w:instrText xml:space="preserve">PAGE  </w:instrText>
    </w:r>
    <w:r w:rsidRPr="00071667">
      <w:rPr>
        <w:rStyle w:val="a5"/>
        <w:sz w:val="19"/>
        <w:szCs w:val="19"/>
      </w:rPr>
      <w:fldChar w:fldCharType="separate"/>
    </w:r>
    <w:r w:rsidRPr="00071667">
      <w:rPr>
        <w:rStyle w:val="a5"/>
        <w:noProof/>
        <w:sz w:val="19"/>
        <w:szCs w:val="19"/>
      </w:rPr>
      <w:t>3</w:t>
    </w:r>
    <w:r w:rsidRPr="00071667">
      <w:rPr>
        <w:rStyle w:val="a5"/>
        <w:sz w:val="19"/>
        <w:szCs w:val="19"/>
      </w:rPr>
      <w:fldChar w:fldCharType="end"/>
    </w:r>
  </w:p>
  <w:p w:rsidR="000C5DBA" w:rsidRPr="00071667" w:rsidRDefault="000C5DBA">
    <w:pPr>
      <w:pStyle w:val="a4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BA" w:rsidRPr="00071667" w:rsidRDefault="000C5DBA" w:rsidP="00105CCF">
    <w:pPr>
      <w:pStyle w:val="a4"/>
      <w:framePr w:wrap="around" w:vAnchor="text" w:hAnchor="margin" w:xAlign="right" w:y="1"/>
      <w:rPr>
        <w:rStyle w:val="a5"/>
        <w:sz w:val="19"/>
        <w:szCs w:val="19"/>
      </w:rPr>
    </w:pPr>
  </w:p>
  <w:p w:rsidR="000C5DBA" w:rsidRPr="00071667" w:rsidRDefault="000C5DBA">
    <w:pPr>
      <w:pStyle w:val="a4"/>
      <w:framePr w:wrap="around" w:vAnchor="text" w:hAnchor="page" w:x="6391" w:y="-137"/>
      <w:ind w:right="360"/>
      <w:rPr>
        <w:rStyle w:val="a5"/>
        <w:sz w:val="19"/>
        <w:szCs w:val="19"/>
        <w:lang w:val="ru-RU"/>
      </w:rPr>
    </w:pPr>
  </w:p>
  <w:p w:rsidR="000C5DBA" w:rsidRPr="00071667" w:rsidRDefault="000C5DBA" w:rsidP="007F4726">
    <w:pPr>
      <w:pStyle w:val="a4"/>
      <w:rPr>
        <w:sz w:val="19"/>
        <w:szCs w:val="19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E73AF"/>
    <w:multiLevelType w:val="hybridMultilevel"/>
    <w:tmpl w:val="0736F1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245C9"/>
    <w:multiLevelType w:val="multilevel"/>
    <w:tmpl w:val="E8C8E6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32D7EB3"/>
    <w:multiLevelType w:val="multilevel"/>
    <w:tmpl w:val="EBA6E1A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EF5F6C"/>
    <w:multiLevelType w:val="hybridMultilevel"/>
    <w:tmpl w:val="DDC2E0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CD7E23"/>
    <w:multiLevelType w:val="hybridMultilevel"/>
    <w:tmpl w:val="904E6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22ED8"/>
    <w:multiLevelType w:val="multilevel"/>
    <w:tmpl w:val="B268BAD2"/>
    <w:lvl w:ilvl="0">
      <w:start w:val="2"/>
      <w:numFmt w:val="decimal"/>
      <w:lvlText w:val="%1."/>
      <w:lvlJc w:val="left"/>
      <w:pPr>
        <w:tabs>
          <w:tab w:val="num" w:pos="748"/>
        </w:tabs>
        <w:ind w:left="748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3"/>
        </w:tabs>
        <w:ind w:left="10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3"/>
        </w:tabs>
        <w:ind w:left="1063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3"/>
        </w:tabs>
        <w:ind w:left="142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3"/>
        </w:tabs>
        <w:ind w:left="14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3"/>
        </w:tabs>
        <w:ind w:left="14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3"/>
        </w:tabs>
        <w:ind w:left="1783" w:hanging="1440"/>
      </w:pPr>
      <w:rPr>
        <w:rFonts w:hint="default"/>
      </w:rPr>
    </w:lvl>
  </w:abstractNum>
  <w:abstractNum w:abstractNumId="7">
    <w:nsid w:val="11B56FD0"/>
    <w:multiLevelType w:val="multilevel"/>
    <w:tmpl w:val="A1C0CC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845AFD"/>
    <w:multiLevelType w:val="singleLevel"/>
    <w:tmpl w:val="E5E65D84"/>
    <w:lvl w:ilvl="0">
      <w:start w:val="4"/>
      <w:numFmt w:val="decimal"/>
      <w:lvlText w:val="2.1.%1. 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9">
    <w:nsid w:val="1912712B"/>
    <w:multiLevelType w:val="multilevel"/>
    <w:tmpl w:val="8A6253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9824BAB"/>
    <w:multiLevelType w:val="hybridMultilevel"/>
    <w:tmpl w:val="45B6D6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C1927"/>
    <w:multiLevelType w:val="multilevel"/>
    <w:tmpl w:val="356867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57B2B"/>
    <w:multiLevelType w:val="multilevel"/>
    <w:tmpl w:val="DAB00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5D876AE"/>
    <w:multiLevelType w:val="singleLevel"/>
    <w:tmpl w:val="73EE13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26107DAF"/>
    <w:multiLevelType w:val="multilevel"/>
    <w:tmpl w:val="08D64E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2B284C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3D0B0C5D"/>
    <w:multiLevelType w:val="multilevel"/>
    <w:tmpl w:val="B0CABE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9225B1"/>
    <w:multiLevelType w:val="singleLevel"/>
    <w:tmpl w:val="82649EFA"/>
    <w:lvl w:ilvl="0">
      <w:start w:val="1"/>
      <w:numFmt w:val="decimal"/>
      <w:lvlText w:val="6.%1. 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18">
    <w:nsid w:val="41C74219"/>
    <w:multiLevelType w:val="hybridMultilevel"/>
    <w:tmpl w:val="693EC5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C0FAF"/>
    <w:multiLevelType w:val="hybridMultilevel"/>
    <w:tmpl w:val="C2DC0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A0022C"/>
    <w:multiLevelType w:val="hybridMultilevel"/>
    <w:tmpl w:val="85A6D3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B0F32"/>
    <w:multiLevelType w:val="multilevel"/>
    <w:tmpl w:val="925ECC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84006F6"/>
    <w:multiLevelType w:val="singleLevel"/>
    <w:tmpl w:val="9306EB2E"/>
    <w:lvl w:ilvl="0">
      <w:start w:val="1"/>
      <w:numFmt w:val="decimal"/>
      <w:lvlText w:val="4.%1. 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23">
    <w:nsid w:val="4A3774E6"/>
    <w:multiLevelType w:val="multilevel"/>
    <w:tmpl w:val="B55637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C1045FF"/>
    <w:multiLevelType w:val="singleLevel"/>
    <w:tmpl w:val="E19A643E"/>
    <w:lvl w:ilvl="0">
      <w:start w:val="5"/>
      <w:numFmt w:val="none"/>
      <w:lvlText w:val="-"/>
      <w:legacy w:legacy="1" w:legacySpace="120" w:legacyIndent="360"/>
      <w:lvlJc w:val="left"/>
      <w:pPr>
        <w:ind w:left="851" w:hanging="360"/>
      </w:pPr>
    </w:lvl>
  </w:abstractNum>
  <w:abstractNum w:abstractNumId="25">
    <w:nsid w:val="4CE81AE7"/>
    <w:multiLevelType w:val="singleLevel"/>
    <w:tmpl w:val="7E30776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>
    <w:nsid w:val="4D6C669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A4349E"/>
    <w:multiLevelType w:val="hybridMultilevel"/>
    <w:tmpl w:val="C2DC05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E138D"/>
    <w:multiLevelType w:val="singleLevel"/>
    <w:tmpl w:val="69BA7194"/>
    <w:lvl w:ilvl="0">
      <w:start w:val="1"/>
      <w:numFmt w:val="decimal"/>
      <w:lvlText w:val="2.1.%1. 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29">
    <w:nsid w:val="5A5A680E"/>
    <w:multiLevelType w:val="hybridMultilevel"/>
    <w:tmpl w:val="693EC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AB2B33"/>
    <w:multiLevelType w:val="singleLevel"/>
    <w:tmpl w:val="B1545ABC"/>
    <w:lvl w:ilvl="0">
      <w:start w:val="2"/>
      <w:numFmt w:val="decimal"/>
      <w:lvlText w:val="2.1.%1. 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31">
    <w:nsid w:val="5F5631AD"/>
    <w:multiLevelType w:val="singleLevel"/>
    <w:tmpl w:val="E248905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32">
    <w:nsid w:val="66A05E45"/>
    <w:multiLevelType w:val="multilevel"/>
    <w:tmpl w:val="68FE43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2D406F5"/>
    <w:multiLevelType w:val="singleLevel"/>
    <w:tmpl w:val="31F28490"/>
    <w:lvl w:ilvl="0">
      <w:start w:val="6"/>
      <w:numFmt w:val="decimal"/>
      <w:lvlText w:val="2.1.%1. 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34">
    <w:nsid w:val="76235BE0"/>
    <w:multiLevelType w:val="singleLevel"/>
    <w:tmpl w:val="6874C8F6"/>
    <w:lvl w:ilvl="0">
      <w:start w:val="1"/>
      <w:numFmt w:val="decimal"/>
      <w:lvlText w:val="1.%1. "/>
      <w:legacy w:legacy="1" w:legacySpace="0" w:legacyIndent="360"/>
      <w:lvlJc w:val="left"/>
      <w:pPr>
        <w:ind w:left="585" w:hanging="360"/>
      </w:pPr>
      <w:rPr>
        <w:sz w:val="20"/>
      </w:rPr>
    </w:lvl>
  </w:abstractNum>
  <w:abstractNum w:abstractNumId="35">
    <w:nsid w:val="7AB836E6"/>
    <w:multiLevelType w:val="multilevel"/>
    <w:tmpl w:val="C50C0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C367F0C"/>
    <w:multiLevelType w:val="hybridMultilevel"/>
    <w:tmpl w:val="91D07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C3308"/>
    <w:multiLevelType w:val="singleLevel"/>
    <w:tmpl w:val="E19A643E"/>
    <w:lvl w:ilvl="0">
      <w:start w:val="5"/>
      <w:numFmt w:val="none"/>
      <w:lvlText w:val="-"/>
      <w:legacy w:legacy="1" w:legacySpace="120" w:legacyIndent="360"/>
      <w:lvlJc w:val="left"/>
      <w:pPr>
        <w:ind w:left="851" w:hanging="360"/>
      </w:pPr>
    </w:lvl>
  </w:abstractNum>
  <w:abstractNum w:abstractNumId="38">
    <w:nsid w:val="7D527A21"/>
    <w:multiLevelType w:val="singleLevel"/>
    <w:tmpl w:val="345AC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7C422A"/>
    <w:multiLevelType w:val="singleLevel"/>
    <w:tmpl w:val="15D84D22"/>
    <w:lvl w:ilvl="0">
      <w:start w:val="4"/>
      <w:numFmt w:val="decimal"/>
      <w:lvlText w:val="4.%1. "/>
      <w:legacy w:legacy="1" w:legacySpace="0" w:legacyIndent="360"/>
      <w:lvlJc w:val="left"/>
      <w:pPr>
        <w:ind w:left="360" w:hanging="360"/>
      </w:pPr>
      <w:rPr>
        <w:sz w:val="20"/>
      </w:rPr>
    </w:lvl>
  </w:abstractNum>
  <w:num w:numId="1">
    <w:abstractNumId w:val="34"/>
    <w:lvlOverride w:ilvl="0">
      <w:lvl w:ilvl="0">
        <w:start w:val="2"/>
        <w:numFmt w:val="decimal"/>
        <w:lvlText w:val="1.%1. "/>
        <w:legacy w:legacy="1" w:legacySpace="0" w:legacyIndent="360"/>
        <w:lvlJc w:val="left"/>
        <w:pPr>
          <w:ind w:left="502" w:hanging="360"/>
        </w:pPr>
        <w:rPr>
          <w:b/>
          <w:sz w:val="18"/>
          <w:szCs w:val="18"/>
        </w:rPr>
      </w:lvl>
    </w:lvlOverride>
  </w:num>
  <w:num w:numId="2">
    <w:abstractNumId w:val="28"/>
  </w:num>
  <w:num w:numId="3">
    <w:abstractNumId w:val="30"/>
  </w:num>
  <w:num w:numId="4">
    <w:abstractNumId w:val="30"/>
    <w:lvlOverride w:ilvl="0">
      <w:lvl w:ilvl="0">
        <w:start w:val="3"/>
        <w:numFmt w:val="decimal"/>
        <w:lvlText w:val="2.1.%1. "/>
        <w:legacy w:legacy="1" w:legacySpace="0" w:legacyIndent="360"/>
        <w:lvlJc w:val="left"/>
        <w:pPr>
          <w:ind w:left="360" w:hanging="360"/>
        </w:pPr>
        <w:rPr>
          <w:sz w:val="18"/>
          <w:szCs w:val="18"/>
        </w:rPr>
      </w:lvl>
    </w:lvlOverride>
  </w:num>
  <w:num w:numId="5">
    <w:abstractNumId w:val="8"/>
  </w:num>
  <w:num w:numId="6">
    <w:abstractNumId w:val="33"/>
  </w:num>
  <w:num w:numId="7">
    <w:abstractNumId w:val="31"/>
  </w:num>
  <w:num w:numId="8">
    <w:abstractNumId w:val="31"/>
    <w:lvlOverride w:ilvl="0">
      <w:lvl w:ilvl="0">
        <w:start w:val="2"/>
        <w:numFmt w:val="decimal"/>
        <w:lvlText w:val="3.%1 "/>
        <w:legacy w:legacy="1" w:legacySpace="0" w:legacyIndent="360"/>
        <w:lvlJc w:val="left"/>
        <w:pPr>
          <w:ind w:left="360" w:hanging="360"/>
        </w:pPr>
        <w:rPr>
          <w:sz w:val="20"/>
        </w:rPr>
      </w:lvl>
    </w:lvlOverride>
  </w:num>
  <w:num w:numId="9">
    <w:abstractNumId w:val="22"/>
  </w:num>
  <w:num w:numId="10">
    <w:abstractNumId w:val="22"/>
    <w:lvlOverride w:ilvl="0">
      <w:lvl w:ilvl="0">
        <w:start w:val="2"/>
        <w:numFmt w:val="decimal"/>
        <w:lvlText w:val="4.%1. "/>
        <w:legacy w:legacy="1" w:legacySpace="0" w:legacyIndent="360"/>
        <w:lvlJc w:val="left"/>
        <w:pPr>
          <w:ind w:left="360" w:hanging="360"/>
        </w:pPr>
        <w:rPr>
          <w:sz w:val="20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9"/>
  </w:num>
  <w:num w:numId="13">
    <w:abstractNumId w:val="39"/>
    <w:lvlOverride w:ilvl="0">
      <w:lvl w:ilvl="0">
        <w:start w:val="5"/>
        <w:numFmt w:val="decimal"/>
        <w:lvlText w:val="4.%1. "/>
        <w:legacy w:legacy="1" w:legacySpace="0" w:legacyIndent="360"/>
        <w:lvlJc w:val="left"/>
        <w:pPr>
          <w:ind w:left="360" w:hanging="360"/>
        </w:pPr>
        <w:rPr>
          <w:sz w:val="20"/>
        </w:rPr>
      </w:lvl>
    </w:lvlOverride>
  </w:num>
  <w:num w:numId="14">
    <w:abstractNumId w:val="17"/>
  </w:num>
  <w:num w:numId="15">
    <w:abstractNumId w:val="17"/>
    <w:lvlOverride w:ilvl="0">
      <w:lvl w:ilvl="0">
        <w:start w:val="2"/>
        <w:numFmt w:val="decimal"/>
        <w:lvlText w:val="6.%1. "/>
        <w:legacy w:legacy="1" w:legacySpace="0" w:legacyIndent="360"/>
        <w:lvlJc w:val="left"/>
        <w:pPr>
          <w:ind w:left="360" w:hanging="360"/>
        </w:pPr>
        <w:rPr>
          <w:sz w:val="20"/>
        </w:rPr>
      </w:lvl>
    </w:lvlOverride>
  </w:num>
  <w:num w:numId="16">
    <w:abstractNumId w:val="3"/>
  </w:num>
  <w:num w:numId="17">
    <w:abstractNumId w:val="26"/>
  </w:num>
  <w:num w:numId="18">
    <w:abstractNumId w:val="38"/>
  </w:num>
  <w:num w:numId="19">
    <w:abstractNumId w:val="23"/>
  </w:num>
  <w:num w:numId="20">
    <w:abstractNumId w:val="12"/>
  </w:num>
  <w:num w:numId="21">
    <w:abstractNumId w:val="5"/>
  </w:num>
  <w:num w:numId="22">
    <w:abstractNumId w:val="19"/>
  </w:num>
  <w:num w:numId="23">
    <w:abstractNumId w:val="29"/>
  </w:num>
  <w:num w:numId="24">
    <w:abstractNumId w:val="1"/>
  </w:num>
  <w:num w:numId="25">
    <w:abstractNumId w:val="27"/>
  </w:num>
  <w:num w:numId="26">
    <w:abstractNumId w:val="18"/>
  </w:num>
  <w:num w:numId="27">
    <w:abstractNumId w:val="36"/>
  </w:num>
  <w:num w:numId="28">
    <w:abstractNumId w:val="20"/>
  </w:num>
  <w:num w:numId="29">
    <w:abstractNumId w:val="11"/>
  </w:num>
  <w:num w:numId="30">
    <w:abstractNumId w:val="4"/>
  </w:num>
  <w:num w:numId="31">
    <w:abstractNumId w:val="32"/>
  </w:num>
  <w:num w:numId="32">
    <w:abstractNumId w:val="35"/>
  </w:num>
  <w:num w:numId="33">
    <w:abstractNumId w:val="10"/>
  </w:num>
  <w:num w:numId="34">
    <w:abstractNumId w:val="16"/>
  </w:num>
  <w:num w:numId="35">
    <w:abstractNumId w:val="21"/>
  </w:num>
  <w:num w:numId="36">
    <w:abstractNumId w:val="7"/>
  </w:num>
  <w:num w:numId="37">
    <w:abstractNumId w:val="2"/>
  </w:num>
  <w:num w:numId="38">
    <w:abstractNumId w:val="15"/>
  </w:num>
  <w:num w:numId="39">
    <w:abstractNumId w:val="9"/>
  </w:num>
  <w:num w:numId="40">
    <w:abstractNumId w:val="6"/>
  </w:num>
  <w:num w:numId="41">
    <w:abstractNumId w:val="14"/>
  </w:num>
  <w:num w:numId="42">
    <w:abstractNumId w:val="13"/>
  </w:num>
  <w:num w:numId="43">
    <w:abstractNumId w:val="37"/>
  </w:num>
  <w:num w:numId="44">
    <w:abstractNumId w:val="2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6"/>
    <w:rsid w:val="00002097"/>
    <w:rsid w:val="00007F2B"/>
    <w:rsid w:val="000117DB"/>
    <w:rsid w:val="00012E24"/>
    <w:rsid w:val="0003030B"/>
    <w:rsid w:val="00033CDC"/>
    <w:rsid w:val="00034BC6"/>
    <w:rsid w:val="00044CE6"/>
    <w:rsid w:val="00045A2D"/>
    <w:rsid w:val="00055E85"/>
    <w:rsid w:val="00071667"/>
    <w:rsid w:val="00072816"/>
    <w:rsid w:val="000740F2"/>
    <w:rsid w:val="00076EE8"/>
    <w:rsid w:val="00083C26"/>
    <w:rsid w:val="0008787E"/>
    <w:rsid w:val="000957C8"/>
    <w:rsid w:val="00095AE1"/>
    <w:rsid w:val="0009667B"/>
    <w:rsid w:val="000B36D5"/>
    <w:rsid w:val="000C1C13"/>
    <w:rsid w:val="000C5DBA"/>
    <w:rsid w:val="000D0AF8"/>
    <w:rsid w:val="000D156C"/>
    <w:rsid w:val="000E1B16"/>
    <w:rsid w:val="000F43ED"/>
    <w:rsid w:val="000F51B8"/>
    <w:rsid w:val="000F7BF9"/>
    <w:rsid w:val="00103A10"/>
    <w:rsid w:val="00105CCF"/>
    <w:rsid w:val="00110D4F"/>
    <w:rsid w:val="00113457"/>
    <w:rsid w:val="0012297A"/>
    <w:rsid w:val="001245A2"/>
    <w:rsid w:val="00127846"/>
    <w:rsid w:val="0013132D"/>
    <w:rsid w:val="00131938"/>
    <w:rsid w:val="00131DD5"/>
    <w:rsid w:val="00136CBA"/>
    <w:rsid w:val="00141754"/>
    <w:rsid w:val="00150BB9"/>
    <w:rsid w:val="00153E58"/>
    <w:rsid w:val="00176627"/>
    <w:rsid w:val="00177EB8"/>
    <w:rsid w:val="00180745"/>
    <w:rsid w:val="00180784"/>
    <w:rsid w:val="00182414"/>
    <w:rsid w:val="0018597F"/>
    <w:rsid w:val="001965EB"/>
    <w:rsid w:val="001A1402"/>
    <w:rsid w:val="001B4F5A"/>
    <w:rsid w:val="001B655F"/>
    <w:rsid w:val="001B73F7"/>
    <w:rsid w:val="001D35C2"/>
    <w:rsid w:val="001E0F75"/>
    <w:rsid w:val="002014E9"/>
    <w:rsid w:val="00222261"/>
    <w:rsid w:val="00224A82"/>
    <w:rsid w:val="00230FCA"/>
    <w:rsid w:val="00241523"/>
    <w:rsid w:val="00246C58"/>
    <w:rsid w:val="0025098E"/>
    <w:rsid w:val="00250D2C"/>
    <w:rsid w:val="00260A7B"/>
    <w:rsid w:val="0026147A"/>
    <w:rsid w:val="0026394B"/>
    <w:rsid w:val="002720DD"/>
    <w:rsid w:val="002723E0"/>
    <w:rsid w:val="0027475D"/>
    <w:rsid w:val="00282207"/>
    <w:rsid w:val="002A37F2"/>
    <w:rsid w:val="002A4F02"/>
    <w:rsid w:val="002C2A6D"/>
    <w:rsid w:val="002C608F"/>
    <w:rsid w:val="002D61D3"/>
    <w:rsid w:val="002E3B88"/>
    <w:rsid w:val="002F3B7F"/>
    <w:rsid w:val="00302D27"/>
    <w:rsid w:val="0031386B"/>
    <w:rsid w:val="00315279"/>
    <w:rsid w:val="00323917"/>
    <w:rsid w:val="00323C21"/>
    <w:rsid w:val="003345AC"/>
    <w:rsid w:val="00336FA1"/>
    <w:rsid w:val="00337D87"/>
    <w:rsid w:val="00341355"/>
    <w:rsid w:val="0035554A"/>
    <w:rsid w:val="003574CD"/>
    <w:rsid w:val="003602CB"/>
    <w:rsid w:val="00367532"/>
    <w:rsid w:val="003723BE"/>
    <w:rsid w:val="003731F1"/>
    <w:rsid w:val="003960E8"/>
    <w:rsid w:val="003A1387"/>
    <w:rsid w:val="003A344F"/>
    <w:rsid w:val="003A7F37"/>
    <w:rsid w:val="003C0360"/>
    <w:rsid w:val="003C07C8"/>
    <w:rsid w:val="003D52A4"/>
    <w:rsid w:val="004026CC"/>
    <w:rsid w:val="004034F1"/>
    <w:rsid w:val="004057C1"/>
    <w:rsid w:val="00423509"/>
    <w:rsid w:val="004376CD"/>
    <w:rsid w:val="004442E3"/>
    <w:rsid w:val="004501F8"/>
    <w:rsid w:val="004553FF"/>
    <w:rsid w:val="00460058"/>
    <w:rsid w:val="00462A7E"/>
    <w:rsid w:val="004657F0"/>
    <w:rsid w:val="004706C5"/>
    <w:rsid w:val="00474C0F"/>
    <w:rsid w:val="00483A08"/>
    <w:rsid w:val="00494B3D"/>
    <w:rsid w:val="004953ED"/>
    <w:rsid w:val="004A6513"/>
    <w:rsid w:val="004B5193"/>
    <w:rsid w:val="004C2A30"/>
    <w:rsid w:val="004C604A"/>
    <w:rsid w:val="004E0C24"/>
    <w:rsid w:val="00506B4C"/>
    <w:rsid w:val="005126FE"/>
    <w:rsid w:val="00514474"/>
    <w:rsid w:val="00522201"/>
    <w:rsid w:val="00531E27"/>
    <w:rsid w:val="00531EE7"/>
    <w:rsid w:val="005428D6"/>
    <w:rsid w:val="00543DE7"/>
    <w:rsid w:val="00547F62"/>
    <w:rsid w:val="00562F66"/>
    <w:rsid w:val="005760EA"/>
    <w:rsid w:val="00577AF7"/>
    <w:rsid w:val="00580C6D"/>
    <w:rsid w:val="0058530A"/>
    <w:rsid w:val="0059201C"/>
    <w:rsid w:val="005A4640"/>
    <w:rsid w:val="005B2EB3"/>
    <w:rsid w:val="005C12CB"/>
    <w:rsid w:val="005C27F0"/>
    <w:rsid w:val="005D637E"/>
    <w:rsid w:val="00604172"/>
    <w:rsid w:val="0062758C"/>
    <w:rsid w:val="0063069A"/>
    <w:rsid w:val="006373A8"/>
    <w:rsid w:val="00654316"/>
    <w:rsid w:val="00656390"/>
    <w:rsid w:val="00662A7A"/>
    <w:rsid w:val="0066383E"/>
    <w:rsid w:val="00670B80"/>
    <w:rsid w:val="006875BA"/>
    <w:rsid w:val="006A50E4"/>
    <w:rsid w:val="006C2B69"/>
    <w:rsid w:val="006C618A"/>
    <w:rsid w:val="006D5447"/>
    <w:rsid w:val="006E1C48"/>
    <w:rsid w:val="006F7A01"/>
    <w:rsid w:val="007064CD"/>
    <w:rsid w:val="007219D1"/>
    <w:rsid w:val="00721C8D"/>
    <w:rsid w:val="007226B3"/>
    <w:rsid w:val="0072629A"/>
    <w:rsid w:val="00757820"/>
    <w:rsid w:val="00767A2D"/>
    <w:rsid w:val="00777D8E"/>
    <w:rsid w:val="00792D40"/>
    <w:rsid w:val="0079619E"/>
    <w:rsid w:val="007A2D00"/>
    <w:rsid w:val="007B6BC1"/>
    <w:rsid w:val="007D2DD3"/>
    <w:rsid w:val="007F4726"/>
    <w:rsid w:val="00801D59"/>
    <w:rsid w:val="0083442E"/>
    <w:rsid w:val="008349D3"/>
    <w:rsid w:val="00835E7C"/>
    <w:rsid w:val="00841A41"/>
    <w:rsid w:val="00851EF6"/>
    <w:rsid w:val="008533F5"/>
    <w:rsid w:val="008819A6"/>
    <w:rsid w:val="00897478"/>
    <w:rsid w:val="008B00AF"/>
    <w:rsid w:val="008B0950"/>
    <w:rsid w:val="008C7953"/>
    <w:rsid w:val="008D7B05"/>
    <w:rsid w:val="008E76A2"/>
    <w:rsid w:val="00902A62"/>
    <w:rsid w:val="00904A27"/>
    <w:rsid w:val="00907D8F"/>
    <w:rsid w:val="009139F0"/>
    <w:rsid w:val="00914096"/>
    <w:rsid w:val="0092564E"/>
    <w:rsid w:val="009556EF"/>
    <w:rsid w:val="00960B2A"/>
    <w:rsid w:val="009611B8"/>
    <w:rsid w:val="00961982"/>
    <w:rsid w:val="00963E19"/>
    <w:rsid w:val="0097018D"/>
    <w:rsid w:val="00971D41"/>
    <w:rsid w:val="00972053"/>
    <w:rsid w:val="009768E3"/>
    <w:rsid w:val="00977E1F"/>
    <w:rsid w:val="0098171C"/>
    <w:rsid w:val="00990A97"/>
    <w:rsid w:val="00994E6C"/>
    <w:rsid w:val="009B76E3"/>
    <w:rsid w:val="009C447E"/>
    <w:rsid w:val="009D7131"/>
    <w:rsid w:val="009E38F7"/>
    <w:rsid w:val="009E58EA"/>
    <w:rsid w:val="009F552E"/>
    <w:rsid w:val="00A0213E"/>
    <w:rsid w:val="00A05F0A"/>
    <w:rsid w:val="00A17462"/>
    <w:rsid w:val="00A21DFE"/>
    <w:rsid w:val="00A265B5"/>
    <w:rsid w:val="00A35D4A"/>
    <w:rsid w:val="00A42AD6"/>
    <w:rsid w:val="00A52CC6"/>
    <w:rsid w:val="00A61AD9"/>
    <w:rsid w:val="00A81A35"/>
    <w:rsid w:val="00A96BC2"/>
    <w:rsid w:val="00AA77BE"/>
    <w:rsid w:val="00AB62C2"/>
    <w:rsid w:val="00AC5B93"/>
    <w:rsid w:val="00AE658E"/>
    <w:rsid w:val="00B0422F"/>
    <w:rsid w:val="00B07BA5"/>
    <w:rsid w:val="00B14160"/>
    <w:rsid w:val="00B1703C"/>
    <w:rsid w:val="00B201ED"/>
    <w:rsid w:val="00B217AC"/>
    <w:rsid w:val="00B21F3A"/>
    <w:rsid w:val="00B24E97"/>
    <w:rsid w:val="00B25CC4"/>
    <w:rsid w:val="00B27A97"/>
    <w:rsid w:val="00B449C8"/>
    <w:rsid w:val="00B46A94"/>
    <w:rsid w:val="00B56F24"/>
    <w:rsid w:val="00B66B39"/>
    <w:rsid w:val="00B72AC5"/>
    <w:rsid w:val="00B751FD"/>
    <w:rsid w:val="00B84FFE"/>
    <w:rsid w:val="00B9215C"/>
    <w:rsid w:val="00B95E09"/>
    <w:rsid w:val="00BA56C0"/>
    <w:rsid w:val="00BA74A2"/>
    <w:rsid w:val="00BB76E3"/>
    <w:rsid w:val="00BC202C"/>
    <w:rsid w:val="00BC4000"/>
    <w:rsid w:val="00BC6B47"/>
    <w:rsid w:val="00BC7BF3"/>
    <w:rsid w:val="00BD6A6A"/>
    <w:rsid w:val="00BE2392"/>
    <w:rsid w:val="00BE3C6D"/>
    <w:rsid w:val="00BF43B3"/>
    <w:rsid w:val="00BF7452"/>
    <w:rsid w:val="00C36913"/>
    <w:rsid w:val="00C504F8"/>
    <w:rsid w:val="00C51081"/>
    <w:rsid w:val="00C5196A"/>
    <w:rsid w:val="00C5380D"/>
    <w:rsid w:val="00C80E7D"/>
    <w:rsid w:val="00C86F0C"/>
    <w:rsid w:val="00C90B80"/>
    <w:rsid w:val="00C94694"/>
    <w:rsid w:val="00CA0A21"/>
    <w:rsid w:val="00CB2164"/>
    <w:rsid w:val="00CB5C5F"/>
    <w:rsid w:val="00CC0EC9"/>
    <w:rsid w:val="00CC1C23"/>
    <w:rsid w:val="00CC28BA"/>
    <w:rsid w:val="00CE23F4"/>
    <w:rsid w:val="00CE7667"/>
    <w:rsid w:val="00D042D0"/>
    <w:rsid w:val="00D1079B"/>
    <w:rsid w:val="00D12A15"/>
    <w:rsid w:val="00D32459"/>
    <w:rsid w:val="00D330BE"/>
    <w:rsid w:val="00D60FD1"/>
    <w:rsid w:val="00D62034"/>
    <w:rsid w:val="00D67295"/>
    <w:rsid w:val="00D67F9B"/>
    <w:rsid w:val="00D90265"/>
    <w:rsid w:val="00D96272"/>
    <w:rsid w:val="00DC0907"/>
    <w:rsid w:val="00DC3BA1"/>
    <w:rsid w:val="00DC7CA1"/>
    <w:rsid w:val="00DF00D1"/>
    <w:rsid w:val="00DF1C1B"/>
    <w:rsid w:val="00DF299F"/>
    <w:rsid w:val="00DF6691"/>
    <w:rsid w:val="00DF74D0"/>
    <w:rsid w:val="00E03801"/>
    <w:rsid w:val="00E22524"/>
    <w:rsid w:val="00E23FC0"/>
    <w:rsid w:val="00E3331A"/>
    <w:rsid w:val="00E33DE3"/>
    <w:rsid w:val="00E37643"/>
    <w:rsid w:val="00E470F3"/>
    <w:rsid w:val="00E51610"/>
    <w:rsid w:val="00E51B28"/>
    <w:rsid w:val="00E61EF1"/>
    <w:rsid w:val="00E63BE1"/>
    <w:rsid w:val="00E663B8"/>
    <w:rsid w:val="00E71B64"/>
    <w:rsid w:val="00E77574"/>
    <w:rsid w:val="00E820FA"/>
    <w:rsid w:val="00EA4036"/>
    <w:rsid w:val="00EA7729"/>
    <w:rsid w:val="00EB0F9A"/>
    <w:rsid w:val="00ED063E"/>
    <w:rsid w:val="00ED3064"/>
    <w:rsid w:val="00ED5B40"/>
    <w:rsid w:val="00EF5061"/>
    <w:rsid w:val="00EF5535"/>
    <w:rsid w:val="00F014D6"/>
    <w:rsid w:val="00F0205C"/>
    <w:rsid w:val="00F10117"/>
    <w:rsid w:val="00F169A5"/>
    <w:rsid w:val="00F251F7"/>
    <w:rsid w:val="00F25E16"/>
    <w:rsid w:val="00F360EE"/>
    <w:rsid w:val="00F404A7"/>
    <w:rsid w:val="00F53D77"/>
    <w:rsid w:val="00F60660"/>
    <w:rsid w:val="00F66175"/>
    <w:rsid w:val="00F6650E"/>
    <w:rsid w:val="00F853D8"/>
    <w:rsid w:val="00F865BC"/>
    <w:rsid w:val="00F91485"/>
    <w:rsid w:val="00F93BBC"/>
    <w:rsid w:val="00F94713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105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  <w:lang w:val="en-US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jc w:val="center"/>
    </w:pPr>
    <w:rPr>
      <w:sz w:val="24"/>
    </w:rPr>
  </w:style>
  <w:style w:type="paragraph" w:styleId="a8">
    <w:name w:val="Body Text"/>
    <w:basedOn w:val="a"/>
    <w:pPr>
      <w:ind w:right="-666"/>
      <w:jc w:val="both"/>
    </w:pPr>
    <w:rPr>
      <w:sz w:val="24"/>
    </w:rPr>
  </w:style>
  <w:style w:type="paragraph" w:styleId="20">
    <w:name w:val="Body Text 2"/>
    <w:basedOn w:val="a"/>
    <w:pPr>
      <w:jc w:val="both"/>
    </w:pPr>
  </w:style>
  <w:style w:type="paragraph" w:styleId="a9">
    <w:name w:val="Body Text Indent"/>
    <w:basedOn w:val="a"/>
    <w:pPr>
      <w:ind w:firstLine="284"/>
      <w:jc w:val="both"/>
    </w:pPr>
    <w:rPr>
      <w:b/>
      <w:bCs/>
    </w:rPr>
  </w:style>
  <w:style w:type="paragraph" w:styleId="21">
    <w:name w:val="Body Text Indent 2"/>
    <w:basedOn w:val="a"/>
    <w:pPr>
      <w:ind w:left="426" w:hanging="426"/>
      <w:jc w:val="both"/>
    </w:pPr>
  </w:style>
  <w:style w:type="paragraph" w:styleId="30">
    <w:name w:val="Body Text Indent 3"/>
    <w:basedOn w:val="a"/>
    <w:pPr>
      <w:ind w:left="709"/>
      <w:jc w:val="both"/>
    </w:pPr>
  </w:style>
  <w:style w:type="paragraph" w:styleId="31">
    <w:name w:val="Body Text 3"/>
    <w:basedOn w:val="a"/>
    <w:pPr>
      <w:jc w:val="center"/>
    </w:pPr>
    <w:rPr>
      <w:rFonts w:ascii="Arial" w:hAnsi="Arial"/>
      <w:b/>
      <w:bCs/>
      <w:sz w:val="18"/>
      <w:lang w:val="en-US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table" w:styleId="ac">
    <w:name w:val="Table Grid"/>
    <w:basedOn w:val="a1"/>
    <w:rsid w:val="0079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AC5B93"/>
    <w:pPr>
      <w:spacing w:before="100" w:beforeAutospacing="1" w:after="100" w:afterAutospacing="1"/>
      <w:jc w:val="both"/>
    </w:pPr>
    <w:rPr>
      <w:rFonts w:ascii="Verdana" w:hAnsi="Verdana"/>
      <w:sz w:val="15"/>
      <w:szCs w:val="15"/>
    </w:rPr>
  </w:style>
  <w:style w:type="character" w:customStyle="1" w:styleId="grame">
    <w:name w:val="grame"/>
    <w:basedOn w:val="a0"/>
    <w:rsid w:val="00AC5B93"/>
  </w:style>
  <w:style w:type="paragraph" w:styleId="ae">
    <w:name w:val="Balloon Text"/>
    <w:basedOn w:val="a"/>
    <w:link w:val="af"/>
    <w:rsid w:val="00A42A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105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  <w:lang w:val="en-US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jc w:val="center"/>
    </w:pPr>
    <w:rPr>
      <w:sz w:val="24"/>
    </w:rPr>
  </w:style>
  <w:style w:type="paragraph" w:styleId="a8">
    <w:name w:val="Body Text"/>
    <w:basedOn w:val="a"/>
    <w:pPr>
      <w:ind w:right="-666"/>
      <w:jc w:val="both"/>
    </w:pPr>
    <w:rPr>
      <w:sz w:val="24"/>
    </w:rPr>
  </w:style>
  <w:style w:type="paragraph" w:styleId="20">
    <w:name w:val="Body Text 2"/>
    <w:basedOn w:val="a"/>
    <w:pPr>
      <w:jc w:val="both"/>
    </w:pPr>
  </w:style>
  <w:style w:type="paragraph" w:styleId="a9">
    <w:name w:val="Body Text Indent"/>
    <w:basedOn w:val="a"/>
    <w:pPr>
      <w:ind w:firstLine="284"/>
      <w:jc w:val="both"/>
    </w:pPr>
    <w:rPr>
      <w:b/>
      <w:bCs/>
    </w:rPr>
  </w:style>
  <w:style w:type="paragraph" w:styleId="21">
    <w:name w:val="Body Text Indent 2"/>
    <w:basedOn w:val="a"/>
    <w:pPr>
      <w:ind w:left="426" w:hanging="426"/>
      <w:jc w:val="both"/>
    </w:pPr>
  </w:style>
  <w:style w:type="paragraph" w:styleId="30">
    <w:name w:val="Body Text Indent 3"/>
    <w:basedOn w:val="a"/>
    <w:pPr>
      <w:ind w:left="709"/>
      <w:jc w:val="both"/>
    </w:pPr>
  </w:style>
  <w:style w:type="paragraph" w:styleId="31">
    <w:name w:val="Body Text 3"/>
    <w:basedOn w:val="a"/>
    <w:pPr>
      <w:jc w:val="center"/>
    </w:pPr>
    <w:rPr>
      <w:rFonts w:ascii="Arial" w:hAnsi="Arial"/>
      <w:b/>
      <w:bCs/>
      <w:sz w:val="18"/>
      <w:lang w:val="en-US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table" w:styleId="ac">
    <w:name w:val="Table Grid"/>
    <w:basedOn w:val="a1"/>
    <w:rsid w:val="0079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AC5B93"/>
    <w:pPr>
      <w:spacing w:before="100" w:beforeAutospacing="1" w:after="100" w:afterAutospacing="1"/>
      <w:jc w:val="both"/>
    </w:pPr>
    <w:rPr>
      <w:rFonts w:ascii="Verdana" w:hAnsi="Verdana"/>
      <w:sz w:val="15"/>
      <w:szCs w:val="15"/>
    </w:rPr>
  </w:style>
  <w:style w:type="character" w:customStyle="1" w:styleId="grame">
    <w:name w:val="grame"/>
    <w:basedOn w:val="a0"/>
    <w:rsid w:val="00AC5B93"/>
  </w:style>
  <w:style w:type="paragraph" w:styleId="ae">
    <w:name w:val="Balloon Text"/>
    <w:basedOn w:val="a"/>
    <w:link w:val="af"/>
    <w:rsid w:val="00A42A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gamau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maun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Ривьера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natasha.k</dc:creator>
  <cp:lastModifiedBy>admin</cp:lastModifiedBy>
  <cp:revision>2</cp:revision>
  <cp:lastPrinted>2010-01-12T09:04:00Z</cp:lastPrinted>
  <dcterms:created xsi:type="dcterms:W3CDTF">2020-03-10T14:49:00Z</dcterms:created>
  <dcterms:modified xsi:type="dcterms:W3CDTF">2020-03-10T14:49:00Z</dcterms:modified>
</cp:coreProperties>
</file>